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5754B" w:rsidRDefault="0095754B" w:rsidP="00046977">
      <w:pPr>
        <w:suppressAutoHyphens w:val="0"/>
        <w:spacing w:after="114" w:line="259" w:lineRule="auto"/>
        <w:ind w:left="10" w:right="45" w:hanging="10"/>
        <w:jc w:val="center"/>
        <w:rPr>
          <w:rFonts w:ascii="Arial" w:hAnsi="Arial" w:cs="Arial"/>
          <w:color w:val="000000"/>
          <w:sz w:val="20"/>
          <w:szCs w:val="22"/>
          <w:lang w:eastAsia="es-ES"/>
        </w:rPr>
      </w:pPr>
    </w:p>
    <w:p w:rsidR="00046977" w:rsidRPr="00046977" w:rsidRDefault="00046977" w:rsidP="00046977">
      <w:pPr>
        <w:suppressAutoHyphens w:val="0"/>
        <w:spacing w:after="114" w:line="259" w:lineRule="auto"/>
        <w:ind w:left="10" w:right="45" w:hanging="10"/>
        <w:jc w:val="center"/>
        <w:rPr>
          <w:rFonts w:ascii="Arial" w:hAnsi="Arial" w:cs="Arial"/>
          <w:color w:val="000000"/>
          <w:sz w:val="18"/>
          <w:szCs w:val="22"/>
          <w:lang w:eastAsia="es-ES"/>
        </w:rPr>
      </w:pPr>
      <w:r w:rsidRPr="00046977">
        <w:rPr>
          <w:rFonts w:ascii="Arial" w:hAnsi="Arial" w:cs="Arial"/>
          <w:color w:val="000000"/>
          <w:sz w:val="20"/>
          <w:szCs w:val="22"/>
          <w:lang w:eastAsia="es-ES"/>
        </w:rPr>
        <w:t xml:space="preserve">ANEXO III </w:t>
      </w:r>
    </w:p>
    <w:p w:rsidR="00046977" w:rsidRPr="00046977" w:rsidRDefault="00046977" w:rsidP="00046977">
      <w:pPr>
        <w:suppressAutoHyphens w:val="0"/>
        <w:spacing w:after="114" w:line="259" w:lineRule="auto"/>
        <w:ind w:left="10" w:right="323" w:hanging="10"/>
        <w:jc w:val="center"/>
        <w:rPr>
          <w:rFonts w:ascii="Arial" w:hAnsi="Arial" w:cs="Arial"/>
          <w:color w:val="000000"/>
          <w:sz w:val="18"/>
          <w:szCs w:val="22"/>
          <w:lang w:eastAsia="es-ES"/>
        </w:rPr>
      </w:pPr>
      <w:r w:rsidRPr="00046977">
        <w:rPr>
          <w:rFonts w:ascii="Arial" w:hAnsi="Arial" w:cs="Arial"/>
          <w:color w:val="000000"/>
          <w:sz w:val="20"/>
          <w:szCs w:val="22"/>
          <w:lang w:eastAsia="es-ES"/>
        </w:rPr>
        <w:t xml:space="preserve">JUSTIFICACIÓN  </w:t>
      </w:r>
    </w:p>
    <w:p w:rsidR="00046977" w:rsidRDefault="00046977" w:rsidP="00046977">
      <w:pPr>
        <w:suppressAutoHyphens w:val="0"/>
        <w:spacing w:after="116" w:line="259" w:lineRule="auto"/>
        <w:ind w:left="-5" w:hanging="10"/>
        <w:rPr>
          <w:rFonts w:ascii="Arial" w:hAnsi="Arial" w:cs="Arial"/>
          <w:color w:val="000000"/>
          <w:sz w:val="20"/>
          <w:szCs w:val="22"/>
          <w:lang w:eastAsia="es-ES"/>
        </w:rPr>
      </w:pPr>
      <w:r w:rsidRPr="00046977">
        <w:rPr>
          <w:rFonts w:ascii="Arial" w:hAnsi="Arial" w:cs="Arial"/>
          <w:color w:val="000000"/>
          <w:sz w:val="20"/>
          <w:szCs w:val="22"/>
          <w:lang w:eastAsia="es-ES"/>
        </w:rPr>
        <w:t>D./Dª..............................................................................., con NIF ..............................</w:t>
      </w:r>
      <w:r w:rsidR="00533D6E">
        <w:rPr>
          <w:rFonts w:ascii="Arial" w:hAnsi="Arial" w:cs="Arial"/>
          <w:color w:val="000000"/>
          <w:sz w:val="20"/>
          <w:szCs w:val="22"/>
          <w:lang w:eastAsia="es-ES"/>
        </w:rPr>
        <w:t xml:space="preserve">, </w:t>
      </w:r>
      <w:r w:rsidRPr="00046977">
        <w:rPr>
          <w:rFonts w:ascii="Arial" w:hAnsi="Arial" w:cs="Arial"/>
          <w:color w:val="000000"/>
          <w:sz w:val="20"/>
          <w:szCs w:val="22"/>
          <w:lang w:eastAsia="es-ES"/>
        </w:rPr>
        <w:t>en nombre propio o como representante legal de ……………</w:t>
      </w:r>
      <w:proofErr w:type="gramStart"/>
      <w:r w:rsidRPr="00046977">
        <w:rPr>
          <w:rFonts w:ascii="Arial" w:hAnsi="Arial" w:cs="Arial"/>
          <w:color w:val="000000"/>
          <w:sz w:val="20"/>
          <w:szCs w:val="22"/>
          <w:lang w:eastAsia="es-ES"/>
        </w:rPr>
        <w:t>…….</w:t>
      </w:r>
      <w:proofErr w:type="gramEnd"/>
      <w:r w:rsidR="00533D6E">
        <w:rPr>
          <w:rFonts w:ascii="Arial" w:hAnsi="Arial" w:cs="Arial"/>
          <w:color w:val="000000"/>
          <w:sz w:val="20"/>
          <w:szCs w:val="22"/>
          <w:lang w:eastAsia="es-ES"/>
        </w:rPr>
        <w:t xml:space="preserve">, </w:t>
      </w:r>
      <w:r w:rsidRPr="00046977">
        <w:rPr>
          <w:rFonts w:ascii="Arial" w:hAnsi="Arial" w:cs="Arial"/>
          <w:color w:val="000000"/>
          <w:sz w:val="20"/>
          <w:szCs w:val="22"/>
          <w:lang w:eastAsia="es-ES"/>
        </w:rPr>
        <w:t>con</w:t>
      </w:r>
      <w:r w:rsidR="00533D6E">
        <w:rPr>
          <w:rFonts w:ascii="Arial" w:hAnsi="Arial" w:cs="Arial"/>
          <w:color w:val="000000"/>
          <w:sz w:val="20"/>
          <w:szCs w:val="22"/>
          <w:lang w:eastAsia="es-ES"/>
        </w:rPr>
        <w:t xml:space="preserve"> N</w:t>
      </w:r>
      <w:r w:rsidRPr="00046977">
        <w:rPr>
          <w:rFonts w:ascii="Arial" w:hAnsi="Arial" w:cs="Arial"/>
          <w:color w:val="000000"/>
          <w:sz w:val="20"/>
          <w:szCs w:val="22"/>
          <w:lang w:eastAsia="es-ES"/>
        </w:rPr>
        <w:t>IF</w:t>
      </w:r>
      <w:r w:rsidR="00533D6E">
        <w:rPr>
          <w:rFonts w:ascii="Arial" w:hAnsi="Arial" w:cs="Arial"/>
          <w:color w:val="000000"/>
          <w:sz w:val="20"/>
          <w:szCs w:val="22"/>
          <w:lang w:eastAsia="es-ES"/>
        </w:rPr>
        <w:t xml:space="preserve"> ………………………………….. </w:t>
      </w:r>
    </w:p>
    <w:p w:rsidR="00533D6E" w:rsidRPr="00046977" w:rsidRDefault="00533D6E" w:rsidP="00046977">
      <w:pPr>
        <w:suppressAutoHyphens w:val="0"/>
        <w:spacing w:after="116" w:line="259" w:lineRule="auto"/>
        <w:ind w:left="-5" w:hanging="10"/>
        <w:rPr>
          <w:rFonts w:ascii="Arial" w:hAnsi="Arial" w:cs="Arial"/>
          <w:color w:val="000000"/>
          <w:sz w:val="18"/>
          <w:szCs w:val="22"/>
          <w:lang w:eastAsia="es-ES"/>
        </w:rPr>
      </w:pPr>
    </w:p>
    <w:p w:rsidR="00046977" w:rsidRPr="00046977" w:rsidRDefault="00046977" w:rsidP="00046977">
      <w:pPr>
        <w:suppressAutoHyphens w:val="0"/>
        <w:spacing w:after="221" w:line="259" w:lineRule="auto"/>
        <w:rPr>
          <w:rFonts w:ascii="Arial" w:hAnsi="Arial" w:cs="Arial"/>
          <w:color w:val="000000"/>
          <w:sz w:val="18"/>
          <w:szCs w:val="22"/>
          <w:lang w:eastAsia="es-ES"/>
        </w:rPr>
      </w:pPr>
      <w:r w:rsidRPr="00046977">
        <w:rPr>
          <w:rFonts w:ascii="Arial" w:hAnsi="Arial" w:cs="Arial"/>
          <w:color w:val="000000"/>
          <w:sz w:val="18"/>
          <w:szCs w:val="22"/>
          <w:lang w:eastAsia="es-ES"/>
        </w:rPr>
        <w:t xml:space="preserve">HACE CONSTAR: </w:t>
      </w:r>
    </w:p>
    <w:p w:rsidR="00046977" w:rsidRPr="00046977" w:rsidRDefault="00046977" w:rsidP="00046977">
      <w:pPr>
        <w:suppressAutoHyphens w:val="0"/>
        <w:spacing w:after="4" w:line="378" w:lineRule="auto"/>
        <w:ind w:left="-5" w:hanging="10"/>
        <w:jc w:val="both"/>
        <w:rPr>
          <w:rFonts w:ascii="Arial" w:hAnsi="Arial" w:cs="Arial"/>
          <w:color w:val="000000"/>
          <w:sz w:val="18"/>
          <w:szCs w:val="22"/>
          <w:lang w:eastAsia="es-ES"/>
        </w:rPr>
      </w:pPr>
      <w:r w:rsidRPr="00046977">
        <w:rPr>
          <w:rFonts w:ascii="Arial" w:hAnsi="Arial" w:cs="Arial"/>
          <w:color w:val="000000"/>
          <w:sz w:val="18"/>
          <w:szCs w:val="22"/>
          <w:lang w:eastAsia="es-ES"/>
        </w:rPr>
        <w:t>A efectos de dar cumplimiento a lo dispuesto en el artículo 31 de la Ley de Cantabria 10/2006, de 17 de julio, de Subvenciones de Cantabria que el importe, procedencia y aplicación de los fondos que se relacionan a continuación c</w:t>
      </w:r>
      <w:r w:rsidR="00B914EF">
        <w:rPr>
          <w:rFonts w:ascii="Arial" w:hAnsi="Arial" w:cs="Arial"/>
          <w:color w:val="000000"/>
          <w:sz w:val="18"/>
          <w:szCs w:val="22"/>
          <w:lang w:eastAsia="es-ES"/>
        </w:rPr>
        <w:t>orresponden a gastos referidos a</w:t>
      </w:r>
      <w:r w:rsidRPr="00046977">
        <w:rPr>
          <w:rFonts w:ascii="Arial" w:hAnsi="Arial" w:cs="Arial"/>
          <w:color w:val="000000"/>
          <w:sz w:val="18"/>
          <w:szCs w:val="22"/>
          <w:lang w:eastAsia="es-ES"/>
        </w:rPr>
        <w:t>l proyecto de actividades</w:t>
      </w:r>
      <w:r w:rsidR="00A70799">
        <w:rPr>
          <w:rFonts w:ascii="Arial" w:hAnsi="Arial" w:cs="Arial"/>
          <w:color w:val="000000"/>
          <w:sz w:val="18"/>
          <w:szCs w:val="22"/>
          <w:lang w:eastAsia="es-ES"/>
        </w:rPr>
        <w:t xml:space="preserve"> …………………</w:t>
      </w:r>
      <w:proofErr w:type="gramStart"/>
      <w:r w:rsidR="00A70799">
        <w:rPr>
          <w:rFonts w:ascii="Arial" w:hAnsi="Arial" w:cs="Arial"/>
          <w:color w:val="000000"/>
          <w:sz w:val="18"/>
          <w:szCs w:val="22"/>
          <w:lang w:eastAsia="es-ES"/>
        </w:rPr>
        <w:t>…….</w:t>
      </w:r>
      <w:proofErr w:type="gramEnd"/>
      <w:r w:rsidR="00A70799">
        <w:rPr>
          <w:rFonts w:ascii="Arial" w:hAnsi="Arial" w:cs="Arial"/>
          <w:color w:val="000000"/>
          <w:sz w:val="18"/>
          <w:szCs w:val="22"/>
          <w:lang w:eastAsia="es-ES"/>
        </w:rPr>
        <w:t>.</w:t>
      </w:r>
      <w:r w:rsidRPr="00046977">
        <w:rPr>
          <w:rFonts w:ascii="Arial" w:hAnsi="Arial" w:cs="Arial"/>
          <w:color w:val="000000"/>
          <w:sz w:val="18"/>
          <w:szCs w:val="22"/>
          <w:lang w:eastAsia="es-ES"/>
        </w:rPr>
        <w:t xml:space="preserve"> </w:t>
      </w:r>
    </w:p>
    <w:p w:rsidR="00046977" w:rsidRPr="00046977" w:rsidRDefault="00046977" w:rsidP="00046977">
      <w:pPr>
        <w:suppressAutoHyphens w:val="0"/>
        <w:autoSpaceDE w:val="0"/>
        <w:autoSpaceDN w:val="0"/>
        <w:adjustRightInd w:val="0"/>
        <w:jc w:val="both"/>
        <w:rPr>
          <w:rFonts w:ascii="Arial" w:hAnsi="Arial" w:cs="Arial"/>
          <w:color w:val="000000"/>
          <w:sz w:val="18"/>
          <w:szCs w:val="22"/>
          <w:lang w:eastAsia="es-ES"/>
        </w:rPr>
      </w:pPr>
      <w:r w:rsidRPr="00046977">
        <w:rPr>
          <w:rFonts w:ascii="Arial" w:hAnsi="Arial" w:cs="Arial"/>
          <w:color w:val="000000"/>
          <w:sz w:val="18"/>
          <w:szCs w:val="22"/>
          <w:lang w:eastAsia="es-ES"/>
        </w:rPr>
        <w:t>………………………………............................ subvencionado con ……………………</w:t>
      </w:r>
      <w:r w:rsidR="00B914EF">
        <w:rPr>
          <w:rFonts w:ascii="Arial" w:hAnsi="Arial" w:cs="Arial"/>
          <w:color w:val="000000"/>
          <w:sz w:val="18"/>
          <w:szCs w:val="22"/>
          <w:lang w:eastAsia="es-ES"/>
        </w:rPr>
        <w:t xml:space="preserve">…. € en base a </w:t>
      </w:r>
      <w:r w:rsidRPr="00046977">
        <w:rPr>
          <w:rFonts w:ascii="Arial" w:hAnsi="Arial" w:cs="Arial"/>
          <w:color w:val="000000"/>
          <w:sz w:val="18"/>
          <w:szCs w:val="22"/>
          <w:lang w:eastAsia="es-ES"/>
        </w:rPr>
        <w:t>la Orden UIC/42/2021</w:t>
      </w:r>
      <w:r w:rsidR="00533D6E">
        <w:rPr>
          <w:rFonts w:ascii="Arial" w:hAnsi="Arial" w:cs="Arial"/>
          <w:color w:val="000000"/>
          <w:sz w:val="18"/>
          <w:szCs w:val="22"/>
          <w:lang w:eastAsia="es-ES"/>
        </w:rPr>
        <w:t>,</w:t>
      </w:r>
      <w:r w:rsidRPr="00046977">
        <w:rPr>
          <w:rFonts w:ascii="Arial" w:hAnsi="Arial" w:cs="Arial"/>
          <w:color w:val="000000"/>
          <w:sz w:val="18"/>
          <w:szCs w:val="22"/>
          <w:lang w:eastAsia="es-ES"/>
        </w:rPr>
        <w:t xml:space="preserve"> de 3 de diciembre de 2021, por la que se establecen las bases reguladoras para la concesión de subvenciones públicas en régimen de concurrencia competitiva para la modernización y gestión sostenible de las infraestructuras de las artes escénicas y musicales.</w:t>
      </w:r>
    </w:p>
    <w:p w:rsidR="00046977" w:rsidRPr="00046977" w:rsidRDefault="00046977" w:rsidP="00046977">
      <w:pPr>
        <w:suppressAutoHyphens w:val="0"/>
        <w:spacing w:after="4" w:line="378" w:lineRule="auto"/>
        <w:ind w:left="10" w:right="1" w:hanging="10"/>
        <w:jc w:val="both"/>
        <w:rPr>
          <w:rFonts w:ascii="Arial" w:hAnsi="Arial" w:cs="Arial"/>
          <w:color w:val="000000"/>
          <w:sz w:val="18"/>
          <w:szCs w:val="22"/>
          <w:lang w:eastAsia="es-ES"/>
        </w:rPr>
      </w:pPr>
    </w:p>
    <w:tbl>
      <w:tblPr>
        <w:tblW w:w="8729" w:type="dxa"/>
        <w:tblInd w:w="-8" w:type="dxa"/>
        <w:tblLayout w:type="fixed"/>
        <w:tblCellMar>
          <w:top w:w="22" w:type="dxa"/>
          <w:left w:w="44" w:type="dxa"/>
          <w:right w:w="23" w:type="dxa"/>
        </w:tblCellMar>
        <w:tblLook w:val="04A0" w:firstRow="1" w:lastRow="0" w:firstColumn="1" w:lastColumn="0" w:noHBand="0" w:noVBand="1"/>
      </w:tblPr>
      <w:tblGrid>
        <w:gridCol w:w="1185"/>
        <w:gridCol w:w="1231"/>
        <w:gridCol w:w="789"/>
        <w:gridCol w:w="922"/>
        <w:gridCol w:w="1052"/>
        <w:gridCol w:w="1183"/>
        <w:gridCol w:w="1435"/>
        <w:gridCol w:w="932"/>
      </w:tblGrid>
      <w:tr w:rsidR="00BB3A41" w:rsidRPr="00046977" w:rsidTr="003F6C8E">
        <w:trPr>
          <w:trHeight w:val="472"/>
        </w:trPr>
        <w:tc>
          <w:tcPr>
            <w:tcW w:w="1185" w:type="dxa"/>
            <w:tcBorders>
              <w:top w:val="single" w:sz="3" w:space="0" w:color="000000"/>
              <w:left w:val="single" w:sz="3" w:space="0" w:color="000000"/>
              <w:bottom w:val="single" w:sz="3" w:space="0" w:color="000000"/>
              <w:right w:val="single" w:sz="3" w:space="0" w:color="000000"/>
            </w:tcBorders>
            <w:shd w:val="clear" w:color="auto" w:fill="auto"/>
            <w:vAlign w:val="center"/>
          </w:tcPr>
          <w:p w:rsidR="00046977" w:rsidRPr="00046977" w:rsidRDefault="00046977" w:rsidP="00BB3A41">
            <w:pPr>
              <w:suppressAutoHyphens w:val="0"/>
              <w:spacing w:line="259" w:lineRule="auto"/>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Procedencia de los Fondos Empleados </w:t>
            </w:r>
          </w:p>
        </w:tc>
        <w:tc>
          <w:tcPr>
            <w:tcW w:w="1231" w:type="dxa"/>
            <w:tcBorders>
              <w:top w:val="single" w:sz="3" w:space="0" w:color="000000"/>
              <w:left w:val="single" w:sz="3" w:space="0" w:color="000000"/>
              <w:bottom w:val="single" w:sz="3" w:space="0" w:color="000000"/>
              <w:right w:val="single" w:sz="3" w:space="0" w:color="000000"/>
            </w:tcBorders>
            <w:shd w:val="clear" w:color="auto" w:fill="auto"/>
            <w:vAlign w:val="center"/>
          </w:tcPr>
          <w:p w:rsidR="00046977" w:rsidRPr="00046977" w:rsidRDefault="00046977" w:rsidP="00BB3A41">
            <w:pPr>
              <w:suppressAutoHyphens w:val="0"/>
              <w:spacing w:line="259" w:lineRule="auto"/>
              <w:ind w:right="20"/>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Concepto del Gasto </w:t>
            </w:r>
          </w:p>
        </w:tc>
        <w:tc>
          <w:tcPr>
            <w:tcW w:w="789" w:type="dxa"/>
            <w:tcBorders>
              <w:top w:val="single" w:sz="3" w:space="0" w:color="000000"/>
              <w:left w:val="single" w:sz="3" w:space="0" w:color="000000"/>
              <w:bottom w:val="single" w:sz="3" w:space="0" w:color="000000"/>
              <w:right w:val="single" w:sz="3" w:space="0" w:color="000000"/>
            </w:tcBorders>
            <w:shd w:val="clear" w:color="auto" w:fill="auto"/>
            <w:vAlign w:val="center"/>
          </w:tcPr>
          <w:p w:rsidR="00046977" w:rsidRPr="00046977" w:rsidRDefault="00046977" w:rsidP="00BB3A41">
            <w:pPr>
              <w:suppressAutoHyphens w:val="0"/>
              <w:spacing w:line="259" w:lineRule="auto"/>
              <w:ind w:left="170" w:hanging="170"/>
              <w:rPr>
                <w:rFonts w:ascii="Arial" w:hAnsi="Arial" w:cs="Arial"/>
                <w:color w:val="000000"/>
                <w:sz w:val="18"/>
                <w:szCs w:val="22"/>
                <w:lang w:eastAsia="es-ES"/>
              </w:rPr>
            </w:pPr>
            <w:r w:rsidRPr="00046977">
              <w:rPr>
                <w:rFonts w:ascii="Arial" w:hAnsi="Arial" w:cs="Arial"/>
                <w:color w:val="000000"/>
                <w:sz w:val="12"/>
                <w:szCs w:val="22"/>
                <w:lang w:eastAsia="es-ES"/>
              </w:rPr>
              <w:t xml:space="preserve">Nº de factura/ nómina </w:t>
            </w:r>
          </w:p>
        </w:tc>
        <w:tc>
          <w:tcPr>
            <w:tcW w:w="921" w:type="dxa"/>
            <w:tcBorders>
              <w:top w:val="single" w:sz="3" w:space="0" w:color="000000"/>
              <w:left w:val="single" w:sz="3" w:space="0" w:color="000000"/>
              <w:bottom w:val="single" w:sz="3" w:space="0" w:color="000000"/>
              <w:right w:val="single" w:sz="3" w:space="0" w:color="000000"/>
            </w:tcBorders>
            <w:shd w:val="clear" w:color="auto" w:fill="auto"/>
          </w:tcPr>
          <w:p w:rsidR="00046977" w:rsidRPr="00046977" w:rsidRDefault="00046977" w:rsidP="00BB3A41">
            <w:pPr>
              <w:suppressAutoHyphens w:val="0"/>
              <w:spacing w:line="259" w:lineRule="auto"/>
              <w:ind w:left="166" w:hanging="48"/>
              <w:rPr>
                <w:rFonts w:ascii="Arial" w:hAnsi="Arial" w:cs="Arial"/>
                <w:color w:val="000000"/>
                <w:sz w:val="18"/>
                <w:szCs w:val="22"/>
                <w:lang w:eastAsia="es-ES"/>
              </w:rPr>
            </w:pPr>
            <w:r w:rsidRPr="00046977">
              <w:rPr>
                <w:rFonts w:ascii="Arial" w:hAnsi="Arial" w:cs="Arial"/>
                <w:color w:val="000000"/>
                <w:sz w:val="12"/>
                <w:szCs w:val="22"/>
                <w:lang w:eastAsia="es-ES"/>
              </w:rPr>
              <w:t xml:space="preserve">Fecha de factura nómina </w:t>
            </w:r>
          </w:p>
        </w:tc>
        <w:tc>
          <w:tcPr>
            <w:tcW w:w="1052" w:type="dxa"/>
            <w:tcBorders>
              <w:top w:val="single" w:sz="3" w:space="0" w:color="000000"/>
              <w:left w:val="single" w:sz="3" w:space="0" w:color="000000"/>
              <w:bottom w:val="single" w:sz="3" w:space="0" w:color="000000"/>
              <w:right w:val="single" w:sz="3" w:space="0" w:color="000000"/>
            </w:tcBorders>
            <w:shd w:val="clear" w:color="auto" w:fill="auto"/>
          </w:tcPr>
          <w:p w:rsidR="00046977" w:rsidRPr="00046977" w:rsidRDefault="00046977" w:rsidP="00BB3A41">
            <w:pPr>
              <w:suppressAutoHyphens w:val="0"/>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Fecha de pago </w:t>
            </w:r>
          </w:p>
          <w:p w:rsidR="00046977" w:rsidRPr="00046977" w:rsidRDefault="00046977" w:rsidP="00BB3A41">
            <w:pPr>
              <w:suppressAutoHyphens w:val="0"/>
              <w:spacing w:line="259" w:lineRule="auto"/>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factura/ nómina </w:t>
            </w:r>
          </w:p>
        </w:tc>
        <w:tc>
          <w:tcPr>
            <w:tcW w:w="1183" w:type="dxa"/>
            <w:tcBorders>
              <w:top w:val="single" w:sz="3" w:space="0" w:color="000000"/>
              <w:left w:val="single" w:sz="3" w:space="0" w:color="000000"/>
              <w:bottom w:val="single" w:sz="3" w:space="0" w:color="000000"/>
              <w:right w:val="single" w:sz="3" w:space="0" w:color="000000"/>
            </w:tcBorders>
            <w:shd w:val="clear" w:color="auto" w:fill="auto"/>
            <w:vAlign w:val="center"/>
          </w:tcPr>
          <w:p w:rsidR="00046977" w:rsidRPr="00046977" w:rsidRDefault="00046977" w:rsidP="00BB3A41">
            <w:pPr>
              <w:suppressAutoHyphens w:val="0"/>
              <w:spacing w:line="259" w:lineRule="auto"/>
              <w:ind w:left="43"/>
              <w:rPr>
                <w:rFonts w:ascii="Arial" w:hAnsi="Arial" w:cs="Arial"/>
                <w:color w:val="000000"/>
                <w:sz w:val="18"/>
                <w:szCs w:val="22"/>
                <w:lang w:eastAsia="es-ES"/>
              </w:rPr>
            </w:pPr>
            <w:r w:rsidRPr="00046977">
              <w:rPr>
                <w:rFonts w:ascii="Arial" w:hAnsi="Arial" w:cs="Arial"/>
                <w:color w:val="000000"/>
                <w:sz w:val="12"/>
                <w:szCs w:val="22"/>
                <w:lang w:eastAsia="es-ES"/>
              </w:rPr>
              <w:t xml:space="preserve">Nombre del proveedor y N.I.F. </w:t>
            </w:r>
          </w:p>
        </w:tc>
        <w:tc>
          <w:tcPr>
            <w:tcW w:w="1435" w:type="dxa"/>
            <w:tcBorders>
              <w:top w:val="single" w:sz="3" w:space="0" w:color="000000"/>
              <w:left w:val="single" w:sz="3" w:space="0" w:color="000000"/>
              <w:bottom w:val="single" w:sz="3" w:space="0" w:color="000000"/>
              <w:right w:val="single" w:sz="3" w:space="0" w:color="000000"/>
            </w:tcBorders>
            <w:shd w:val="clear" w:color="auto" w:fill="auto"/>
          </w:tcPr>
          <w:p w:rsidR="00046977" w:rsidRPr="00046977" w:rsidRDefault="00046977" w:rsidP="00BB3A41">
            <w:pPr>
              <w:suppressAutoHyphens w:val="0"/>
              <w:ind w:left="8"/>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Importe bruto </w:t>
            </w:r>
          </w:p>
          <w:p w:rsidR="00046977" w:rsidRPr="00046977" w:rsidRDefault="00046977" w:rsidP="00BB3A41">
            <w:pPr>
              <w:suppressAutoHyphens w:val="0"/>
              <w:spacing w:line="259" w:lineRule="auto"/>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imputado al PROYECTO  </w:t>
            </w:r>
          </w:p>
        </w:tc>
        <w:tc>
          <w:tcPr>
            <w:tcW w:w="932" w:type="dxa"/>
            <w:tcBorders>
              <w:top w:val="single" w:sz="3" w:space="0" w:color="000000"/>
              <w:left w:val="single" w:sz="3" w:space="0" w:color="000000"/>
              <w:bottom w:val="single" w:sz="3" w:space="0" w:color="000000"/>
              <w:right w:val="single" w:sz="3" w:space="0" w:color="000000"/>
            </w:tcBorders>
            <w:shd w:val="clear" w:color="auto" w:fill="auto"/>
            <w:vAlign w:val="center"/>
          </w:tcPr>
          <w:p w:rsidR="00046977" w:rsidRPr="00046977" w:rsidRDefault="00046977" w:rsidP="00BB3A41">
            <w:pPr>
              <w:suppressAutoHyphens w:val="0"/>
              <w:spacing w:line="259" w:lineRule="auto"/>
              <w:jc w:val="center"/>
              <w:rPr>
                <w:rFonts w:ascii="Arial" w:hAnsi="Arial" w:cs="Arial"/>
                <w:color w:val="000000"/>
                <w:sz w:val="18"/>
                <w:szCs w:val="22"/>
                <w:lang w:eastAsia="es-ES"/>
              </w:rPr>
            </w:pPr>
            <w:r w:rsidRPr="00046977">
              <w:rPr>
                <w:rFonts w:ascii="Arial" w:hAnsi="Arial" w:cs="Arial"/>
                <w:color w:val="000000"/>
                <w:sz w:val="12"/>
                <w:szCs w:val="22"/>
                <w:lang w:eastAsia="es-ES"/>
              </w:rPr>
              <w:t xml:space="preserve">Importe imputado a la subvención  </w:t>
            </w:r>
          </w:p>
        </w:tc>
      </w:tr>
      <w:tr w:rsidR="00BB3A41" w:rsidRPr="00046977" w:rsidTr="003F6C8E">
        <w:trPr>
          <w:trHeight w:val="218"/>
        </w:trPr>
        <w:tc>
          <w:tcPr>
            <w:tcW w:w="1185"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5"/>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231"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7"/>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789"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right="43"/>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21"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2"/>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052"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5"/>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183"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6"/>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435"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3"/>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32" w:type="dxa"/>
            <w:tcBorders>
              <w:top w:val="single" w:sz="3"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7"/>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r>
      <w:tr w:rsidR="00BB3A41" w:rsidRPr="00046977" w:rsidTr="003F6C8E">
        <w:trPr>
          <w:trHeight w:val="222"/>
        </w:trPr>
        <w:tc>
          <w:tcPr>
            <w:tcW w:w="118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5"/>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23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789"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right="42"/>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2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3"/>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05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6"/>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183"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4"/>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43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1"/>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3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r>
      <w:tr w:rsidR="00BB3A41" w:rsidRPr="00046977" w:rsidTr="003F6C8E">
        <w:trPr>
          <w:trHeight w:val="222"/>
        </w:trPr>
        <w:tc>
          <w:tcPr>
            <w:tcW w:w="118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5"/>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23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789"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right="42"/>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2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3"/>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05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6"/>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183"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4"/>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43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1"/>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3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r>
      <w:tr w:rsidR="00BB3A41" w:rsidRPr="00046977" w:rsidTr="003F6C8E">
        <w:trPr>
          <w:trHeight w:val="219"/>
        </w:trPr>
        <w:tc>
          <w:tcPr>
            <w:tcW w:w="118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5"/>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23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789"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right="42"/>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2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3"/>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05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6"/>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183"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4"/>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43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1"/>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3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r>
      <w:tr w:rsidR="00BB3A41" w:rsidRPr="00046977" w:rsidTr="003F6C8E">
        <w:trPr>
          <w:trHeight w:val="222"/>
        </w:trPr>
        <w:tc>
          <w:tcPr>
            <w:tcW w:w="118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5"/>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23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789"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right="42"/>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21"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3"/>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05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6"/>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183"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4"/>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143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1"/>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c>
          <w:tcPr>
            <w:tcW w:w="93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18"/>
              <w:jc w:val="center"/>
              <w:rPr>
                <w:rFonts w:ascii="Arial" w:hAnsi="Arial" w:cs="Arial"/>
                <w:color w:val="000000"/>
                <w:sz w:val="18"/>
                <w:szCs w:val="22"/>
                <w:lang w:eastAsia="es-ES"/>
              </w:rPr>
            </w:pPr>
            <w:r w:rsidRPr="00046977">
              <w:rPr>
                <w:rFonts w:ascii="Arial" w:hAnsi="Arial" w:cs="Arial"/>
                <w:color w:val="000000"/>
                <w:sz w:val="14"/>
                <w:szCs w:val="22"/>
                <w:lang w:eastAsia="es-ES"/>
              </w:rPr>
              <w:t xml:space="preserve"> </w:t>
            </w:r>
          </w:p>
        </w:tc>
      </w:tr>
      <w:tr w:rsidR="00BB3A41" w:rsidRPr="00046977" w:rsidTr="003F6C8E">
        <w:trPr>
          <w:trHeight w:val="222"/>
        </w:trPr>
        <w:tc>
          <w:tcPr>
            <w:tcW w:w="4127" w:type="dxa"/>
            <w:gridSpan w:val="4"/>
            <w:tcBorders>
              <w:top w:val="single" w:sz="4" w:space="0" w:color="000000"/>
              <w:left w:val="single" w:sz="3" w:space="0" w:color="000000"/>
              <w:bottom w:val="single" w:sz="4" w:space="0" w:color="000000"/>
              <w:right w:val="nil"/>
            </w:tcBorders>
            <w:shd w:val="clear" w:color="auto" w:fill="auto"/>
          </w:tcPr>
          <w:p w:rsidR="00046977" w:rsidRPr="00046977" w:rsidRDefault="00046977" w:rsidP="00BB3A41">
            <w:pPr>
              <w:suppressAutoHyphens w:val="0"/>
              <w:spacing w:line="259" w:lineRule="auto"/>
              <w:ind w:left="3463"/>
              <w:rPr>
                <w:rFonts w:ascii="Arial" w:hAnsi="Arial" w:cs="Arial"/>
                <w:color w:val="000000"/>
                <w:sz w:val="18"/>
                <w:szCs w:val="22"/>
                <w:lang w:eastAsia="es-ES"/>
              </w:rPr>
            </w:pPr>
            <w:r w:rsidRPr="00046977">
              <w:rPr>
                <w:rFonts w:ascii="Arial" w:hAnsi="Arial" w:cs="Arial"/>
                <w:color w:val="000000"/>
                <w:sz w:val="16"/>
                <w:szCs w:val="22"/>
                <w:lang w:eastAsia="es-ES"/>
              </w:rPr>
              <w:t xml:space="preserve">TOTAL </w:t>
            </w:r>
          </w:p>
        </w:tc>
        <w:tc>
          <w:tcPr>
            <w:tcW w:w="1052" w:type="dxa"/>
            <w:tcBorders>
              <w:top w:val="single" w:sz="4" w:space="0" w:color="000000"/>
              <w:left w:val="nil"/>
              <w:bottom w:val="single" w:sz="4" w:space="0" w:color="000000"/>
              <w:right w:val="nil"/>
            </w:tcBorders>
            <w:shd w:val="clear" w:color="auto" w:fill="auto"/>
          </w:tcPr>
          <w:p w:rsidR="00046977" w:rsidRPr="00046977" w:rsidRDefault="00046977" w:rsidP="00BB3A41">
            <w:pPr>
              <w:suppressAutoHyphens w:val="0"/>
              <w:spacing w:after="160" w:line="259" w:lineRule="auto"/>
              <w:rPr>
                <w:rFonts w:ascii="Arial" w:hAnsi="Arial" w:cs="Arial"/>
                <w:color w:val="000000"/>
                <w:sz w:val="18"/>
                <w:szCs w:val="22"/>
                <w:lang w:eastAsia="es-ES"/>
              </w:rPr>
            </w:pPr>
          </w:p>
        </w:tc>
        <w:tc>
          <w:tcPr>
            <w:tcW w:w="1183" w:type="dxa"/>
            <w:tcBorders>
              <w:top w:val="single" w:sz="4" w:space="0" w:color="000000"/>
              <w:left w:val="nil"/>
              <w:bottom w:val="single" w:sz="4" w:space="0" w:color="000000"/>
              <w:right w:val="single" w:sz="3" w:space="0" w:color="000000"/>
            </w:tcBorders>
            <w:shd w:val="clear" w:color="auto" w:fill="auto"/>
          </w:tcPr>
          <w:p w:rsidR="00046977" w:rsidRPr="00046977" w:rsidRDefault="00046977" w:rsidP="00BB3A41">
            <w:pPr>
              <w:suppressAutoHyphens w:val="0"/>
              <w:spacing w:after="160" w:line="259" w:lineRule="auto"/>
              <w:rPr>
                <w:rFonts w:ascii="Arial" w:hAnsi="Arial" w:cs="Arial"/>
                <w:color w:val="000000"/>
                <w:sz w:val="18"/>
                <w:szCs w:val="22"/>
                <w:lang w:eastAsia="es-ES"/>
              </w:rPr>
            </w:pPr>
          </w:p>
        </w:tc>
        <w:tc>
          <w:tcPr>
            <w:tcW w:w="1435"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29"/>
              <w:jc w:val="center"/>
              <w:rPr>
                <w:rFonts w:ascii="Arial" w:hAnsi="Arial" w:cs="Arial"/>
                <w:color w:val="000000"/>
                <w:sz w:val="18"/>
                <w:szCs w:val="22"/>
                <w:lang w:eastAsia="es-ES"/>
              </w:rPr>
            </w:pPr>
            <w:r w:rsidRPr="00046977">
              <w:rPr>
                <w:rFonts w:ascii="Arial" w:hAnsi="Arial" w:cs="Arial"/>
                <w:color w:val="000000"/>
                <w:sz w:val="16"/>
                <w:szCs w:val="22"/>
                <w:lang w:eastAsia="es-ES"/>
              </w:rPr>
              <w:t xml:space="preserve"> </w:t>
            </w:r>
          </w:p>
        </w:tc>
        <w:tc>
          <w:tcPr>
            <w:tcW w:w="932" w:type="dxa"/>
            <w:tcBorders>
              <w:top w:val="single" w:sz="4" w:space="0" w:color="000000"/>
              <w:left w:val="single" w:sz="3" w:space="0" w:color="000000"/>
              <w:bottom w:val="single" w:sz="4" w:space="0" w:color="000000"/>
              <w:right w:val="single" w:sz="3" w:space="0" w:color="000000"/>
            </w:tcBorders>
            <w:shd w:val="clear" w:color="auto" w:fill="auto"/>
          </w:tcPr>
          <w:p w:rsidR="00046977" w:rsidRPr="00046977" w:rsidRDefault="00046977" w:rsidP="00BB3A41">
            <w:pPr>
              <w:suppressAutoHyphens w:val="0"/>
              <w:spacing w:line="259" w:lineRule="auto"/>
              <w:ind w:left="34"/>
              <w:jc w:val="center"/>
              <w:rPr>
                <w:rFonts w:ascii="Arial" w:hAnsi="Arial" w:cs="Arial"/>
                <w:color w:val="000000"/>
                <w:sz w:val="18"/>
                <w:szCs w:val="22"/>
                <w:lang w:eastAsia="es-ES"/>
              </w:rPr>
            </w:pPr>
            <w:r w:rsidRPr="00046977">
              <w:rPr>
                <w:rFonts w:ascii="Arial" w:hAnsi="Arial" w:cs="Arial"/>
                <w:color w:val="000000"/>
                <w:sz w:val="16"/>
                <w:szCs w:val="22"/>
                <w:lang w:eastAsia="es-ES"/>
              </w:rPr>
              <w:t xml:space="preserve"> </w:t>
            </w:r>
          </w:p>
        </w:tc>
      </w:tr>
    </w:tbl>
    <w:p w:rsidR="003F6C8E" w:rsidRDefault="003F6C8E" w:rsidP="00046977">
      <w:pPr>
        <w:suppressAutoHyphens w:val="0"/>
        <w:spacing w:after="118" w:line="378" w:lineRule="auto"/>
        <w:ind w:left="-5" w:hanging="10"/>
        <w:jc w:val="both"/>
        <w:rPr>
          <w:rFonts w:ascii="Arial" w:hAnsi="Arial" w:cs="Arial"/>
          <w:color w:val="000000"/>
          <w:sz w:val="18"/>
          <w:szCs w:val="22"/>
          <w:lang w:eastAsia="es-ES"/>
        </w:rPr>
      </w:pPr>
    </w:p>
    <w:p w:rsidR="00046977" w:rsidRPr="00046977" w:rsidRDefault="00046977" w:rsidP="00046977">
      <w:pPr>
        <w:suppressAutoHyphens w:val="0"/>
        <w:spacing w:after="118" w:line="378" w:lineRule="auto"/>
        <w:ind w:left="-5" w:hanging="10"/>
        <w:jc w:val="both"/>
        <w:rPr>
          <w:rFonts w:ascii="Arial" w:hAnsi="Arial" w:cs="Arial"/>
          <w:color w:val="000000"/>
          <w:sz w:val="18"/>
          <w:szCs w:val="22"/>
          <w:lang w:eastAsia="es-ES"/>
        </w:rPr>
      </w:pPr>
      <w:r w:rsidRPr="00046977">
        <w:rPr>
          <w:rFonts w:ascii="Arial" w:hAnsi="Arial" w:cs="Arial"/>
          <w:color w:val="000000"/>
          <w:sz w:val="18"/>
          <w:szCs w:val="22"/>
          <w:lang w:eastAsia="es-ES"/>
        </w:rPr>
        <w:t xml:space="preserve">Que las obligaciones de publicidad establecidas en la convocatoria se han incluido en la actividad o proyecto desarrollado de la siguiente manera: </w:t>
      </w:r>
    </w:p>
    <w:p w:rsidR="00046977" w:rsidRPr="00046977" w:rsidRDefault="00046977" w:rsidP="00046977">
      <w:pPr>
        <w:suppressAutoHyphens w:val="0"/>
        <w:spacing w:after="118" w:line="378" w:lineRule="auto"/>
        <w:ind w:left="-5" w:hanging="10"/>
        <w:jc w:val="both"/>
        <w:rPr>
          <w:rFonts w:ascii="Arial" w:hAnsi="Arial" w:cs="Arial"/>
          <w:color w:val="000000"/>
          <w:sz w:val="18"/>
          <w:szCs w:val="22"/>
          <w:lang w:eastAsia="es-ES"/>
        </w:rPr>
      </w:pPr>
    </w:p>
    <w:p w:rsidR="00046977" w:rsidRPr="00046977" w:rsidRDefault="00046977" w:rsidP="00046977">
      <w:pPr>
        <w:suppressAutoHyphens w:val="0"/>
        <w:spacing w:after="224" w:line="259" w:lineRule="auto"/>
        <w:ind w:left="-5" w:hanging="10"/>
        <w:jc w:val="both"/>
        <w:rPr>
          <w:rFonts w:ascii="Arial" w:hAnsi="Arial" w:cs="Arial"/>
          <w:color w:val="000000"/>
          <w:sz w:val="18"/>
          <w:szCs w:val="22"/>
          <w:lang w:eastAsia="es-ES"/>
        </w:rPr>
      </w:pPr>
      <w:r w:rsidRPr="000E121A">
        <w:rPr>
          <w:rFonts w:ascii="Arial" w:hAnsi="Arial" w:cs="Arial"/>
          <w:color w:val="000000"/>
          <w:sz w:val="18"/>
          <w:szCs w:val="22"/>
          <w:lang w:eastAsia="es-ES"/>
        </w:rPr>
        <w:t xml:space="preserve">Que se adjuntan documentos acreditativos de la utilización de los logos regulados en el </w:t>
      </w:r>
      <w:r w:rsidR="000E121A" w:rsidRPr="000E121A">
        <w:rPr>
          <w:rFonts w:ascii="Arial" w:hAnsi="Arial" w:cs="Arial"/>
          <w:color w:val="000000"/>
          <w:sz w:val="18"/>
          <w:szCs w:val="22"/>
          <w:lang w:eastAsia="es-ES"/>
        </w:rPr>
        <w:t>artículo</w:t>
      </w:r>
      <w:r w:rsidRPr="000E121A">
        <w:rPr>
          <w:rFonts w:ascii="Arial" w:hAnsi="Arial" w:cs="Arial"/>
          <w:color w:val="000000"/>
          <w:sz w:val="18"/>
          <w:szCs w:val="22"/>
          <w:lang w:eastAsia="es-ES"/>
        </w:rPr>
        <w:t xml:space="preserve"> 11 de la Orden UIC/42/2021</w:t>
      </w:r>
      <w:r w:rsidR="00533D6E">
        <w:rPr>
          <w:rFonts w:ascii="Arial" w:hAnsi="Arial" w:cs="Arial"/>
          <w:color w:val="000000"/>
          <w:sz w:val="18"/>
          <w:szCs w:val="22"/>
          <w:lang w:eastAsia="es-ES"/>
        </w:rPr>
        <w:t>,</w:t>
      </w:r>
      <w:r w:rsidRPr="000E121A">
        <w:rPr>
          <w:rFonts w:ascii="Arial" w:hAnsi="Arial" w:cs="Arial"/>
          <w:color w:val="000000"/>
          <w:sz w:val="18"/>
          <w:szCs w:val="22"/>
          <w:lang w:eastAsia="es-ES"/>
        </w:rPr>
        <w:t xml:space="preserve"> de 3 de diciembre de 202</w:t>
      </w:r>
      <w:r w:rsidR="00C86409">
        <w:rPr>
          <w:rFonts w:ascii="Arial" w:hAnsi="Arial" w:cs="Arial"/>
          <w:color w:val="000000"/>
          <w:sz w:val="18"/>
          <w:szCs w:val="22"/>
          <w:lang w:eastAsia="es-ES"/>
        </w:rPr>
        <w:t>1</w:t>
      </w:r>
      <w:r w:rsidRPr="000E121A">
        <w:rPr>
          <w:rFonts w:ascii="Arial" w:hAnsi="Arial" w:cs="Arial"/>
          <w:color w:val="000000"/>
          <w:sz w:val="18"/>
          <w:szCs w:val="22"/>
          <w:lang w:eastAsia="es-ES"/>
        </w:rPr>
        <w:t>, y en el artículo 14 de la convocatoria.</w:t>
      </w:r>
      <w:bookmarkStart w:id="0" w:name="_GoBack"/>
      <w:bookmarkEnd w:id="0"/>
    </w:p>
    <w:p w:rsidR="00046977" w:rsidRPr="00046977" w:rsidRDefault="00046977" w:rsidP="00046977">
      <w:pPr>
        <w:suppressAutoHyphens w:val="0"/>
        <w:spacing w:line="389" w:lineRule="auto"/>
        <w:ind w:left="1656" w:right="1622" w:hanging="10"/>
        <w:jc w:val="center"/>
        <w:rPr>
          <w:rFonts w:ascii="Arial" w:hAnsi="Arial" w:cs="Arial"/>
          <w:color w:val="000000"/>
          <w:sz w:val="18"/>
          <w:szCs w:val="22"/>
          <w:lang w:eastAsia="es-ES"/>
        </w:rPr>
      </w:pPr>
      <w:r w:rsidRPr="00046977">
        <w:rPr>
          <w:rFonts w:ascii="Arial" w:hAnsi="Arial" w:cs="Arial"/>
          <w:color w:val="000000"/>
          <w:sz w:val="18"/>
          <w:szCs w:val="22"/>
          <w:lang w:eastAsia="es-ES"/>
        </w:rPr>
        <w:t xml:space="preserve">En       </w:t>
      </w:r>
      <w:r w:rsidR="00B914EF">
        <w:rPr>
          <w:rFonts w:ascii="Arial" w:hAnsi="Arial" w:cs="Arial"/>
          <w:color w:val="000000"/>
          <w:sz w:val="18"/>
          <w:szCs w:val="22"/>
          <w:lang w:eastAsia="es-ES"/>
        </w:rPr>
        <w:t xml:space="preserve">                          </w:t>
      </w:r>
      <w:r w:rsidRPr="00046977">
        <w:rPr>
          <w:rFonts w:ascii="Arial" w:hAnsi="Arial" w:cs="Arial"/>
          <w:color w:val="000000"/>
          <w:sz w:val="18"/>
          <w:szCs w:val="22"/>
          <w:lang w:eastAsia="es-ES"/>
        </w:rPr>
        <w:t xml:space="preserve"> </w:t>
      </w:r>
      <w:proofErr w:type="spellStart"/>
      <w:r w:rsidRPr="00046977">
        <w:rPr>
          <w:rFonts w:ascii="Arial" w:hAnsi="Arial" w:cs="Arial"/>
          <w:color w:val="000000"/>
          <w:sz w:val="18"/>
          <w:szCs w:val="22"/>
          <w:lang w:eastAsia="es-ES"/>
        </w:rPr>
        <w:t>a</w:t>
      </w:r>
      <w:proofErr w:type="spellEnd"/>
      <w:r w:rsidRPr="00046977">
        <w:rPr>
          <w:rFonts w:ascii="Arial" w:hAnsi="Arial" w:cs="Arial"/>
          <w:color w:val="000000"/>
          <w:sz w:val="18"/>
          <w:szCs w:val="22"/>
          <w:lang w:eastAsia="es-ES"/>
        </w:rPr>
        <w:t xml:space="preserve">         de</w:t>
      </w:r>
      <w:r w:rsidR="00B914EF">
        <w:rPr>
          <w:rFonts w:ascii="Arial" w:hAnsi="Arial" w:cs="Arial"/>
          <w:color w:val="000000"/>
          <w:sz w:val="18"/>
          <w:szCs w:val="22"/>
          <w:lang w:eastAsia="es-ES"/>
        </w:rPr>
        <w:t xml:space="preserve">                          </w:t>
      </w:r>
      <w:r w:rsidRPr="00046977">
        <w:rPr>
          <w:rFonts w:ascii="Arial" w:hAnsi="Arial" w:cs="Arial"/>
          <w:color w:val="000000"/>
          <w:sz w:val="18"/>
          <w:szCs w:val="22"/>
          <w:lang w:eastAsia="es-ES"/>
        </w:rPr>
        <w:t xml:space="preserve"> </w:t>
      </w:r>
      <w:proofErr w:type="spellStart"/>
      <w:r w:rsidRPr="00046977">
        <w:rPr>
          <w:rFonts w:ascii="Arial" w:hAnsi="Arial" w:cs="Arial"/>
          <w:color w:val="000000"/>
          <w:sz w:val="18"/>
          <w:szCs w:val="22"/>
          <w:lang w:eastAsia="es-ES"/>
        </w:rPr>
        <w:t>de</w:t>
      </w:r>
      <w:proofErr w:type="spellEnd"/>
      <w:r w:rsidRPr="00046977">
        <w:rPr>
          <w:rFonts w:ascii="Arial" w:hAnsi="Arial" w:cs="Arial"/>
          <w:color w:val="000000"/>
          <w:sz w:val="18"/>
          <w:szCs w:val="22"/>
          <w:lang w:eastAsia="es-ES"/>
        </w:rPr>
        <w:t xml:space="preserve">  </w:t>
      </w:r>
      <w:r w:rsidR="00B914EF">
        <w:rPr>
          <w:rFonts w:ascii="Arial" w:hAnsi="Arial" w:cs="Arial"/>
          <w:color w:val="000000"/>
          <w:sz w:val="18"/>
          <w:szCs w:val="22"/>
          <w:lang w:eastAsia="es-ES"/>
        </w:rPr>
        <w:t xml:space="preserve"> 20__</w:t>
      </w:r>
    </w:p>
    <w:p w:rsidR="00046977" w:rsidRPr="00046977" w:rsidRDefault="00046977" w:rsidP="00046977">
      <w:pPr>
        <w:suppressAutoHyphens w:val="0"/>
        <w:spacing w:line="389" w:lineRule="auto"/>
        <w:ind w:left="1656" w:right="1622" w:hanging="10"/>
        <w:jc w:val="center"/>
        <w:rPr>
          <w:rFonts w:ascii="Arial" w:hAnsi="Arial" w:cs="Arial"/>
          <w:color w:val="000000"/>
          <w:sz w:val="18"/>
          <w:szCs w:val="22"/>
          <w:lang w:eastAsia="es-ES"/>
        </w:rPr>
      </w:pPr>
    </w:p>
    <w:p w:rsidR="00046977" w:rsidRPr="00046977" w:rsidRDefault="00046977" w:rsidP="00046977">
      <w:pPr>
        <w:suppressAutoHyphens w:val="0"/>
        <w:spacing w:line="389" w:lineRule="auto"/>
        <w:ind w:left="1656" w:right="1622" w:hanging="10"/>
        <w:jc w:val="center"/>
        <w:rPr>
          <w:rFonts w:ascii="Arial" w:hAnsi="Arial" w:cs="Arial"/>
          <w:color w:val="000000"/>
          <w:sz w:val="18"/>
          <w:szCs w:val="22"/>
          <w:lang w:eastAsia="es-ES"/>
        </w:rPr>
      </w:pPr>
      <w:r w:rsidRPr="00046977">
        <w:rPr>
          <w:rFonts w:ascii="Arial" w:hAnsi="Arial" w:cs="Arial"/>
          <w:color w:val="000000"/>
          <w:sz w:val="18"/>
          <w:szCs w:val="22"/>
          <w:lang w:eastAsia="es-ES"/>
        </w:rPr>
        <w:t xml:space="preserve">El beneficiario o su representante legal, en su caso  </w:t>
      </w:r>
    </w:p>
    <w:p w:rsidR="00046977" w:rsidRPr="00046977" w:rsidRDefault="00046977" w:rsidP="00046977">
      <w:pPr>
        <w:suppressAutoHyphens w:val="0"/>
        <w:spacing w:after="132" w:line="259" w:lineRule="auto"/>
        <w:ind w:left="1656" w:right="1690" w:hanging="10"/>
        <w:jc w:val="center"/>
        <w:rPr>
          <w:rFonts w:ascii="Arial" w:hAnsi="Arial" w:cs="Arial"/>
          <w:color w:val="000000"/>
          <w:sz w:val="18"/>
          <w:szCs w:val="22"/>
          <w:lang w:eastAsia="es-ES"/>
        </w:rPr>
      </w:pPr>
      <w:r w:rsidRPr="00046977">
        <w:rPr>
          <w:rFonts w:ascii="Arial" w:hAnsi="Arial" w:cs="Arial"/>
          <w:color w:val="000000"/>
          <w:sz w:val="18"/>
          <w:szCs w:val="22"/>
          <w:lang w:eastAsia="es-ES"/>
        </w:rPr>
        <w:t xml:space="preserve">Fdo.: ……………………………………. </w:t>
      </w:r>
    </w:p>
    <w:p w:rsidR="00046977" w:rsidRPr="00046977" w:rsidRDefault="00046977" w:rsidP="00046977">
      <w:pPr>
        <w:suppressAutoHyphens w:val="0"/>
        <w:spacing w:after="132" w:line="259" w:lineRule="auto"/>
        <w:ind w:left="1656" w:right="1690" w:hanging="10"/>
        <w:jc w:val="center"/>
        <w:rPr>
          <w:rFonts w:ascii="Arial" w:hAnsi="Arial" w:cs="Arial"/>
          <w:color w:val="000000"/>
          <w:sz w:val="18"/>
          <w:szCs w:val="22"/>
          <w:lang w:eastAsia="es-ES"/>
        </w:rPr>
      </w:pPr>
    </w:p>
    <w:p w:rsidR="0095754B" w:rsidRDefault="0095754B" w:rsidP="00B914EF">
      <w:pPr>
        <w:pStyle w:val="Prrafobsico"/>
        <w:rPr>
          <w:rFonts w:ascii="Arial" w:hAnsi="Arial" w:cs="Arial"/>
          <w:b/>
          <w:bCs/>
          <w:color w:val="auto"/>
          <w:sz w:val="14"/>
          <w:szCs w:val="14"/>
        </w:rPr>
      </w:pPr>
    </w:p>
    <w:p w:rsidR="00B914EF" w:rsidRPr="0095754B" w:rsidRDefault="00B914EF" w:rsidP="00B914EF">
      <w:pPr>
        <w:pStyle w:val="Prrafobsico"/>
        <w:rPr>
          <w:rFonts w:ascii="Arial" w:hAnsi="Arial" w:cs="Arial"/>
          <w:color w:val="auto"/>
          <w:sz w:val="14"/>
          <w:szCs w:val="14"/>
        </w:rPr>
      </w:pPr>
      <w:r w:rsidRPr="0095754B">
        <w:rPr>
          <w:rFonts w:ascii="Arial" w:hAnsi="Arial" w:cs="Arial"/>
          <w:b/>
          <w:bCs/>
          <w:color w:val="auto"/>
          <w:sz w:val="14"/>
          <w:szCs w:val="14"/>
        </w:rPr>
        <w:t>CONSEJERO DE CULTURA, TURISMO Y DEPORTE</w:t>
      </w:r>
    </w:p>
    <w:p w:rsidR="00B914EF" w:rsidRPr="0095754B" w:rsidRDefault="00B914EF" w:rsidP="00B914EF">
      <w:pPr>
        <w:pStyle w:val="Prrafobsico"/>
        <w:rPr>
          <w:rFonts w:ascii="Arial" w:hAnsi="Arial" w:cs="Arial"/>
          <w:sz w:val="14"/>
          <w:szCs w:val="14"/>
        </w:rPr>
      </w:pPr>
      <w:r w:rsidRPr="0095754B">
        <w:rPr>
          <w:rFonts w:ascii="Arial" w:hAnsi="Arial" w:cs="Arial"/>
          <w:sz w:val="14"/>
          <w:szCs w:val="14"/>
        </w:rPr>
        <w:t xml:space="preserve">C/Lealtad 24 (Edificio </w:t>
      </w:r>
      <w:proofErr w:type="spellStart"/>
      <w:r w:rsidRPr="0095754B">
        <w:rPr>
          <w:rFonts w:ascii="Arial" w:hAnsi="Arial" w:cs="Arial"/>
          <w:sz w:val="14"/>
          <w:szCs w:val="14"/>
        </w:rPr>
        <w:t>Matorras</w:t>
      </w:r>
      <w:proofErr w:type="spellEnd"/>
      <w:r w:rsidRPr="0095754B">
        <w:rPr>
          <w:rFonts w:ascii="Arial" w:hAnsi="Arial" w:cs="Arial"/>
          <w:sz w:val="14"/>
          <w:szCs w:val="14"/>
        </w:rPr>
        <w:t>) – CP 39002 Santander</w:t>
      </w:r>
    </w:p>
    <w:p w:rsidR="00B914EF" w:rsidRPr="0095754B" w:rsidRDefault="00B914EF" w:rsidP="00B914EF">
      <w:pPr>
        <w:pStyle w:val="Prrafobsico"/>
        <w:rPr>
          <w:rFonts w:ascii="Arial" w:hAnsi="Arial" w:cs="Arial"/>
          <w:sz w:val="14"/>
          <w:szCs w:val="14"/>
        </w:rPr>
      </w:pPr>
      <w:r w:rsidRPr="0095754B">
        <w:rPr>
          <w:rFonts w:ascii="Arial" w:hAnsi="Arial" w:cs="Arial"/>
          <w:sz w:val="14"/>
          <w:szCs w:val="14"/>
        </w:rPr>
        <w:t>CÓDIGOS DIR 3:</w:t>
      </w:r>
      <w:r w:rsidRPr="0095754B">
        <w:rPr>
          <w:rFonts w:ascii="Arial" w:hAnsi="Arial" w:cs="Arial"/>
          <w:sz w:val="14"/>
          <w:szCs w:val="14"/>
        </w:rPr>
        <w:tab/>
      </w:r>
      <w:r w:rsidRPr="0095754B">
        <w:rPr>
          <w:rFonts w:ascii="Arial" w:hAnsi="Arial" w:cs="Arial"/>
          <w:sz w:val="14"/>
          <w:szCs w:val="14"/>
        </w:rPr>
        <w:tab/>
      </w:r>
    </w:p>
    <w:p w:rsidR="00B914EF" w:rsidRPr="0095754B" w:rsidRDefault="00B914EF" w:rsidP="00B914EF">
      <w:pPr>
        <w:pStyle w:val="Prrafobsico"/>
        <w:rPr>
          <w:rFonts w:ascii="Arial" w:hAnsi="Arial" w:cs="Arial"/>
          <w:sz w:val="14"/>
          <w:szCs w:val="14"/>
        </w:rPr>
      </w:pPr>
      <w:r w:rsidRPr="0095754B">
        <w:rPr>
          <w:rFonts w:ascii="Arial" w:hAnsi="Arial" w:cs="Arial"/>
          <w:sz w:val="14"/>
          <w:szCs w:val="14"/>
        </w:rPr>
        <w:t>OFICINA DE REGISTRO</w:t>
      </w:r>
      <w:r w:rsidRPr="0095754B">
        <w:rPr>
          <w:rFonts w:ascii="Arial" w:hAnsi="Arial" w:cs="Arial"/>
          <w:sz w:val="14"/>
          <w:szCs w:val="14"/>
        </w:rPr>
        <w:tab/>
        <w:t>O00006454</w:t>
      </w:r>
      <w:r w:rsidRPr="0095754B">
        <w:rPr>
          <w:rFonts w:ascii="Arial" w:hAnsi="Arial" w:cs="Arial"/>
          <w:sz w:val="14"/>
          <w:szCs w:val="14"/>
        </w:rPr>
        <w:tab/>
        <w:t>(CU001 - R.A. CULT, TURI Y DEPO)</w:t>
      </w:r>
    </w:p>
    <w:p w:rsidR="00B914EF" w:rsidRDefault="00B914EF" w:rsidP="00B914EF">
      <w:pPr>
        <w:pStyle w:val="Prrafobsico"/>
        <w:rPr>
          <w:rFonts w:ascii="Arial" w:hAnsi="Arial" w:cs="Arial"/>
          <w:sz w:val="14"/>
          <w:szCs w:val="14"/>
        </w:rPr>
      </w:pPr>
      <w:r w:rsidRPr="0095754B">
        <w:rPr>
          <w:rFonts w:ascii="Arial" w:hAnsi="Arial" w:cs="Arial"/>
          <w:sz w:val="14"/>
          <w:szCs w:val="14"/>
        </w:rPr>
        <w:t>ÓRGANO GESTOR</w:t>
      </w:r>
      <w:r w:rsidRPr="0095754B">
        <w:rPr>
          <w:rFonts w:ascii="Arial" w:hAnsi="Arial" w:cs="Arial"/>
          <w:sz w:val="14"/>
          <w:szCs w:val="14"/>
        </w:rPr>
        <w:tab/>
        <w:t>A06045081</w:t>
      </w:r>
      <w:r w:rsidRPr="0095754B">
        <w:rPr>
          <w:rFonts w:ascii="Arial" w:hAnsi="Arial" w:cs="Arial"/>
          <w:sz w:val="14"/>
          <w:szCs w:val="14"/>
        </w:rPr>
        <w:tab/>
        <w:t>DIRECCIÓN GENERAL DE CULTURA Y PATRIMONIO HISTÓRICO</w:t>
      </w:r>
      <w:r w:rsidR="00DF6E20">
        <w:rPr>
          <w:rFonts w:ascii="Arial" w:hAnsi="Arial" w:cs="Arial"/>
          <w:sz w:val="14"/>
          <w:szCs w:val="14"/>
        </w:rPr>
        <w:t>.</w:t>
      </w:r>
    </w:p>
    <w:p w:rsidR="00DF6E20" w:rsidRPr="002A1931" w:rsidRDefault="00DF6E20" w:rsidP="00DF6E20">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DF6E20" w:rsidRPr="0095754B" w:rsidRDefault="00DF6E20" w:rsidP="00B914EF">
      <w:pPr>
        <w:pStyle w:val="Prrafobsico"/>
        <w:rPr>
          <w:rFonts w:ascii="Arial" w:hAnsi="Arial" w:cs="Arial"/>
          <w:sz w:val="14"/>
          <w:szCs w:val="14"/>
        </w:rPr>
      </w:pPr>
    </w:p>
    <w:p w:rsidR="00046977" w:rsidRPr="0095754B" w:rsidRDefault="00046977" w:rsidP="00B914EF">
      <w:pPr>
        <w:suppressAutoHyphens w:val="0"/>
        <w:spacing w:after="132" w:line="259" w:lineRule="auto"/>
        <w:ind w:left="1656" w:right="1690" w:hanging="10"/>
        <w:rPr>
          <w:rFonts w:ascii="Arial" w:hAnsi="Arial" w:cs="Arial"/>
          <w:color w:val="000000"/>
          <w:sz w:val="14"/>
          <w:szCs w:val="14"/>
          <w:lang w:eastAsia="es-ES"/>
        </w:rPr>
      </w:pPr>
    </w:p>
    <w:sectPr w:rsidR="00046977" w:rsidRPr="0095754B" w:rsidSect="00DF6E20">
      <w:headerReference w:type="default" r:id="rId8"/>
      <w:footerReference w:type="default" r:id="rId9"/>
      <w:footnotePr>
        <w:pos w:val="beneathText"/>
      </w:footnotePr>
      <w:pgSz w:w="11905" w:h="16837"/>
      <w:pgMar w:top="1417" w:right="1701" w:bottom="1134" w:left="1701" w:header="70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6C6" w:rsidRDefault="002926C6">
      <w:r>
        <w:separator/>
      </w:r>
    </w:p>
  </w:endnote>
  <w:endnote w:type="continuationSeparator" w:id="0">
    <w:p w:rsidR="002926C6" w:rsidRDefault="002926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Gothic"/>
    <w:charset w:val="80"/>
    <w:family w:val="auto"/>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BLGCHL+Verdana">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C05" w:rsidRDefault="009F3F8D" w:rsidP="009F3F8D">
    <w:pPr>
      <w:jc w:val="right"/>
      <w:rPr>
        <w:rFonts w:ascii="Verdana" w:hAnsi="Verdana" w:cs="BLGCHL+Verdana"/>
        <w:b/>
        <w:bCs/>
        <w:sz w:val="18"/>
        <w:szCs w:val="18"/>
      </w:rPr>
    </w:pPr>
    <w:r>
      <w:rPr>
        <w:rStyle w:val="Nmerodepgina"/>
      </w:rPr>
      <w:fldChar w:fldCharType="begin"/>
    </w:r>
    <w:r>
      <w:rPr>
        <w:rStyle w:val="Nmerodepgina"/>
      </w:rPr>
      <w:instrText xml:space="preserve"> PAGE </w:instrText>
    </w:r>
    <w:r>
      <w:rPr>
        <w:rStyle w:val="Nmerodepgina"/>
      </w:rPr>
      <w:fldChar w:fldCharType="separate"/>
    </w:r>
    <w:r w:rsidR="00EE7EFC">
      <w:rPr>
        <w:rStyle w:val="Nmerodepgina"/>
        <w:noProof/>
      </w:rPr>
      <w:t>1</w:t>
    </w:r>
    <w:r>
      <w:rPr>
        <w:rStyle w:val="Nmerodepgina"/>
      </w:rPr>
      <w:fldChar w:fldCharType="end"/>
    </w:r>
    <w:r w:rsidR="001A4BAD">
      <w:rPr>
        <w:noProof/>
        <w:lang w:eastAsia="es-ES"/>
      </w:rPr>
      <mc:AlternateContent>
        <mc:Choice Requires="wps">
          <w:drawing>
            <wp:anchor distT="0" distB="0" distL="0" distR="0" simplePos="0" relativeHeight="251656704" behindDoc="0" locked="0" layoutInCell="1" allowOverlap="1">
              <wp:simplePos x="0" y="0"/>
              <wp:positionH relativeFrom="page">
                <wp:posOffset>6464935</wp:posOffset>
              </wp:positionH>
              <wp:positionV relativeFrom="paragraph">
                <wp:posOffset>635</wp:posOffset>
              </wp:positionV>
              <wp:extent cx="13970" cy="173990"/>
              <wp:effectExtent l="6985" t="635" r="7620" b="6350"/>
              <wp:wrapSquare wrapText="largest"/>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39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4C05" w:rsidRDefault="00B94C05">
                          <w:pPr>
                            <w:pStyle w:val="Piedepgina"/>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509.05pt;margin-top:.05pt;width:1.1pt;height:13.7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" stroked="f">
              <v:fill opacity="0"/>
              <v:textbox inset="0,0,0,0">
                <w:txbxContent>
                  <w:p w:rsidR="00B94C05" w:rsidRDefault="00B94C05">
                    <w:pPr>
                      <w:pStyle w:val="Piedepgina"/>
                    </w:pPr>
                  </w:p>
                </w:txbxContent>
              </v:textbox>
              <w10:wrap type="square" side="largest" anchorx="page"/>
            </v:shape>
          </w:pict>
        </mc:Fallback>
      </mc:AlternateContent>
    </w:r>
    <w:r>
      <w:rPr>
        <w:rStyle w:val="Nmerodepgina"/>
      </w:rPr>
      <w:t xml:space="preserve"> de</w:t>
    </w:r>
    <w:r w:rsidR="00631BFE">
      <w:rPr>
        <w:rStyle w:val="Nmerodepgina"/>
      </w:rPr>
      <w:t xml:space="preserve"> </w:t>
    </w:r>
    <w:r>
      <w:rPr>
        <w:rStyle w:val="Nmerodepgina"/>
      </w:rPr>
      <w:fldChar w:fldCharType="begin"/>
    </w:r>
    <w:r>
      <w:rPr>
        <w:rStyle w:val="Nmerodepgina"/>
      </w:rPr>
      <w:instrText xml:space="preserve"> NUMPAGES </w:instrText>
    </w:r>
    <w:r>
      <w:rPr>
        <w:rStyle w:val="Nmerodepgina"/>
      </w:rPr>
      <w:fldChar w:fldCharType="separate"/>
    </w:r>
    <w:r w:rsidR="00EE7EFC">
      <w:rPr>
        <w:rStyle w:val="Nmerodepgina"/>
        <w:noProof/>
      </w:rPr>
      <w:t>1</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6C6" w:rsidRDefault="002926C6">
      <w:r>
        <w:separator/>
      </w:r>
    </w:p>
  </w:footnote>
  <w:footnote w:type="continuationSeparator" w:id="0">
    <w:p w:rsidR="002926C6" w:rsidRDefault="002926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470" w:type="dxa"/>
      <w:tblLayout w:type="fixed"/>
      <w:tblLook w:val="04A0" w:firstRow="1" w:lastRow="0" w:firstColumn="1" w:lastColumn="0" w:noHBand="0" w:noVBand="1"/>
    </w:tblPr>
    <w:tblGrid>
      <w:gridCol w:w="2532"/>
      <w:gridCol w:w="2551"/>
      <w:gridCol w:w="2409"/>
      <w:gridCol w:w="1966"/>
    </w:tblGrid>
    <w:tr w:rsidR="0095754B" w:rsidRPr="0095754B" w:rsidTr="0064230C">
      <w:tc>
        <w:tcPr>
          <w:tcW w:w="2532" w:type="dxa"/>
          <w:shd w:val="clear" w:color="auto" w:fill="auto"/>
        </w:tcPr>
        <w:p w:rsidR="0095754B" w:rsidRPr="0095754B" w:rsidRDefault="0095754B" w:rsidP="0095754B">
          <w:pPr>
            <w:tabs>
              <w:tab w:val="left" w:pos="2620"/>
              <w:tab w:val="center" w:pos="4252"/>
              <w:tab w:val="right" w:pos="8504"/>
            </w:tabs>
            <w:suppressAutoHyphens w:val="0"/>
            <w:ind w:left="2016" w:right="-247"/>
            <w:rPr>
              <w:lang w:val="es-ES_tradnl" w:eastAsia="es-ES_tradnl"/>
            </w:rPr>
          </w:pPr>
        </w:p>
        <w:p w:rsidR="0095754B" w:rsidRPr="0095754B" w:rsidRDefault="0095754B" w:rsidP="0095754B">
          <w:pPr>
            <w:tabs>
              <w:tab w:val="center" w:pos="4252"/>
              <w:tab w:val="right" w:pos="8504"/>
            </w:tabs>
            <w:suppressAutoHyphens w:val="0"/>
            <w:rPr>
              <w:lang w:val="es-ES_tradnl" w:eastAsia="es-ES_tradnl"/>
            </w:rPr>
          </w:pPr>
          <w:r w:rsidRPr="0095754B">
            <w:rPr>
              <w:noProof/>
              <w:lang w:eastAsia="es-ES"/>
            </w:rPr>
            <w:drawing>
              <wp:anchor distT="0" distB="0" distL="114300" distR="114300" simplePos="0" relativeHeight="251659264" behindDoc="0" locked="0" layoutInCell="1" allowOverlap="1">
                <wp:simplePos x="0" y="0"/>
                <wp:positionH relativeFrom="column">
                  <wp:posOffset>10160</wp:posOffset>
                </wp:positionH>
                <wp:positionV relativeFrom="paragraph">
                  <wp:posOffset>111125</wp:posOffset>
                </wp:positionV>
                <wp:extent cx="1492885" cy="505460"/>
                <wp:effectExtent l="0" t="0" r="0" b="8890"/>
                <wp:wrapNone/>
                <wp:docPr id="10" name="Imagen 10"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754B" w:rsidRPr="0095754B" w:rsidRDefault="0095754B" w:rsidP="0095754B">
          <w:pPr>
            <w:tabs>
              <w:tab w:val="center" w:pos="4252"/>
              <w:tab w:val="right" w:pos="8504"/>
            </w:tabs>
            <w:suppressAutoHyphens w:val="0"/>
            <w:rPr>
              <w:lang w:val="es-ES_tradnl" w:eastAsia="es-ES_tradnl"/>
            </w:rPr>
          </w:pPr>
        </w:p>
        <w:p w:rsidR="0095754B" w:rsidRPr="0095754B" w:rsidRDefault="0095754B" w:rsidP="0095754B">
          <w:pPr>
            <w:tabs>
              <w:tab w:val="center" w:pos="4252"/>
              <w:tab w:val="right" w:pos="8504"/>
            </w:tabs>
            <w:suppressAutoHyphens w:val="0"/>
            <w:rPr>
              <w:lang w:val="es-ES_tradnl" w:eastAsia="es-ES_tradnl"/>
            </w:rPr>
          </w:pPr>
        </w:p>
        <w:p w:rsidR="0095754B" w:rsidRPr="0095754B" w:rsidRDefault="0095754B" w:rsidP="0095754B">
          <w:pPr>
            <w:tabs>
              <w:tab w:val="center" w:pos="4252"/>
              <w:tab w:val="right" w:pos="8504"/>
            </w:tabs>
            <w:suppressAutoHyphens w:val="0"/>
            <w:rPr>
              <w:lang w:val="es-ES_tradnl" w:eastAsia="es-ES_tradnl"/>
            </w:rPr>
          </w:pPr>
        </w:p>
        <w:p w:rsidR="0095754B" w:rsidRPr="0095754B" w:rsidRDefault="0095754B" w:rsidP="0095754B">
          <w:pPr>
            <w:tabs>
              <w:tab w:val="center" w:pos="4252"/>
              <w:tab w:val="right" w:pos="8504"/>
            </w:tabs>
            <w:suppressAutoHyphens w:val="0"/>
            <w:rPr>
              <w:lang w:val="es-ES_tradnl" w:eastAsia="es-ES_tradnl"/>
            </w:rPr>
          </w:pPr>
        </w:p>
      </w:tc>
      <w:tc>
        <w:tcPr>
          <w:tcW w:w="2551" w:type="dxa"/>
          <w:shd w:val="clear" w:color="auto" w:fill="auto"/>
        </w:tcPr>
        <w:p w:rsidR="0095754B" w:rsidRPr="0095754B" w:rsidRDefault="0095754B" w:rsidP="0095754B">
          <w:pPr>
            <w:tabs>
              <w:tab w:val="center" w:pos="4252"/>
              <w:tab w:val="right" w:pos="8504"/>
            </w:tabs>
            <w:suppressAutoHyphens w:val="0"/>
            <w:rPr>
              <w:noProof/>
              <w:lang w:eastAsia="es-ES"/>
            </w:rPr>
          </w:pPr>
        </w:p>
        <w:p w:rsidR="0095754B" w:rsidRPr="0095754B" w:rsidRDefault="0095754B" w:rsidP="0095754B">
          <w:pPr>
            <w:tabs>
              <w:tab w:val="center" w:pos="4252"/>
              <w:tab w:val="right" w:pos="8504"/>
            </w:tabs>
            <w:suppressAutoHyphens w:val="0"/>
            <w:rPr>
              <w:noProof/>
              <w:lang w:eastAsia="es-ES"/>
            </w:rPr>
          </w:pPr>
        </w:p>
        <w:p w:rsidR="0095754B" w:rsidRPr="0095754B" w:rsidRDefault="0095754B" w:rsidP="0095754B">
          <w:pPr>
            <w:tabs>
              <w:tab w:val="center" w:pos="4252"/>
              <w:tab w:val="right" w:pos="8504"/>
            </w:tabs>
            <w:suppressAutoHyphens w:val="0"/>
            <w:jc w:val="center"/>
            <w:rPr>
              <w:sz w:val="12"/>
              <w:szCs w:val="12"/>
              <w:lang w:val="es-ES_tradnl" w:eastAsia="es-ES_tradnl"/>
            </w:rPr>
          </w:pPr>
          <w:r w:rsidRPr="0095754B">
            <w:rPr>
              <w:noProof/>
              <w:lang w:eastAsia="es-ES"/>
            </w:rPr>
            <w:drawing>
              <wp:inline distT="0" distB="0" distL="0" distR="0">
                <wp:extent cx="1175385" cy="424815"/>
                <wp:effectExtent l="0" t="0" r="5715"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rsidR="0095754B" w:rsidRPr="0095754B" w:rsidRDefault="0095754B" w:rsidP="0095754B">
          <w:pPr>
            <w:tabs>
              <w:tab w:val="left" w:pos="445"/>
              <w:tab w:val="center" w:pos="4252"/>
              <w:tab w:val="right" w:pos="8504"/>
            </w:tabs>
            <w:suppressAutoHyphens w:val="0"/>
            <w:ind w:left="445" w:hanging="267"/>
            <w:rPr>
              <w:noProof/>
              <w:lang w:eastAsia="es-ES"/>
            </w:rPr>
          </w:pPr>
        </w:p>
        <w:p w:rsidR="0095754B" w:rsidRPr="0095754B" w:rsidRDefault="0095754B" w:rsidP="0095754B">
          <w:pPr>
            <w:tabs>
              <w:tab w:val="left" w:pos="445"/>
              <w:tab w:val="center" w:pos="4252"/>
              <w:tab w:val="right" w:pos="8504"/>
            </w:tabs>
            <w:suppressAutoHyphens w:val="0"/>
            <w:rPr>
              <w:noProof/>
              <w:lang w:eastAsia="es-ES"/>
            </w:rPr>
          </w:pPr>
        </w:p>
        <w:p w:rsidR="0095754B" w:rsidRPr="0095754B" w:rsidRDefault="0095754B" w:rsidP="0095754B">
          <w:pPr>
            <w:tabs>
              <w:tab w:val="left" w:pos="445"/>
              <w:tab w:val="center" w:pos="4252"/>
              <w:tab w:val="right" w:pos="8504"/>
            </w:tabs>
            <w:suppressAutoHyphens w:val="0"/>
            <w:jc w:val="center"/>
            <w:rPr>
              <w:lang w:val="es-ES_tradnl" w:eastAsia="es-ES_tradnl"/>
            </w:rPr>
          </w:pPr>
          <w:r w:rsidRPr="0095754B">
            <w:rPr>
              <w:noProof/>
              <w:lang w:eastAsia="es-ES"/>
            </w:rPr>
            <w:drawing>
              <wp:inline distT="0" distB="0" distL="0" distR="0">
                <wp:extent cx="1031875" cy="45720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rsidR="0095754B" w:rsidRPr="0095754B" w:rsidRDefault="0095754B" w:rsidP="0095754B">
          <w:pPr>
            <w:tabs>
              <w:tab w:val="center" w:pos="4252"/>
              <w:tab w:val="right" w:pos="8504"/>
            </w:tabs>
            <w:suppressAutoHyphens w:val="0"/>
            <w:rPr>
              <w:rFonts w:ascii="Arial" w:hAnsi="Arial" w:cs="Arial"/>
              <w:sz w:val="12"/>
              <w:szCs w:val="12"/>
              <w:lang w:val="es-ES_tradnl" w:eastAsia="es-ES_tradnl"/>
            </w:rPr>
          </w:pPr>
        </w:p>
        <w:p w:rsidR="0095754B" w:rsidRPr="0095754B" w:rsidRDefault="0095754B" w:rsidP="0095754B">
          <w:pPr>
            <w:tabs>
              <w:tab w:val="center" w:pos="4252"/>
              <w:tab w:val="right" w:pos="8504"/>
            </w:tabs>
            <w:suppressAutoHyphens w:val="0"/>
            <w:rPr>
              <w:rFonts w:ascii="Arial" w:hAnsi="Arial" w:cs="Arial"/>
              <w:sz w:val="10"/>
              <w:szCs w:val="10"/>
              <w:lang w:val="es-ES_tradnl" w:eastAsia="es-ES_tradnl"/>
            </w:rPr>
          </w:pPr>
          <w:r w:rsidRPr="0095754B">
            <w:rPr>
              <w:noProof/>
              <w:lang w:eastAsia="es-ES"/>
            </w:rPr>
            <w:t xml:space="preserve"> </w:t>
          </w:r>
        </w:p>
      </w:tc>
      <w:tc>
        <w:tcPr>
          <w:tcW w:w="1966" w:type="dxa"/>
          <w:shd w:val="clear" w:color="auto" w:fill="auto"/>
        </w:tcPr>
        <w:p w:rsidR="0095754B" w:rsidRPr="0095754B" w:rsidRDefault="0095754B" w:rsidP="0095754B">
          <w:pPr>
            <w:tabs>
              <w:tab w:val="center" w:pos="4252"/>
              <w:tab w:val="right" w:pos="8504"/>
            </w:tabs>
            <w:suppressAutoHyphens w:val="0"/>
            <w:rPr>
              <w:noProof/>
              <w:lang w:eastAsia="es-ES"/>
            </w:rPr>
          </w:pPr>
        </w:p>
        <w:p w:rsidR="0095754B" w:rsidRPr="0095754B" w:rsidRDefault="0095754B" w:rsidP="0095754B">
          <w:pPr>
            <w:tabs>
              <w:tab w:val="center" w:pos="4252"/>
              <w:tab w:val="right" w:pos="8504"/>
            </w:tabs>
            <w:suppressAutoHyphens w:val="0"/>
            <w:rPr>
              <w:noProof/>
              <w:lang w:eastAsia="es-ES"/>
            </w:rPr>
          </w:pPr>
          <w:r w:rsidRPr="0095754B">
            <w:rPr>
              <w:noProof/>
              <w:lang w:eastAsia="es-ES"/>
            </w:rPr>
            <w:drawing>
              <wp:inline distT="0" distB="0" distL="0" distR="0">
                <wp:extent cx="1071245" cy="561975"/>
                <wp:effectExtent l="0" t="0" r="0" b="9525"/>
                <wp:docPr id="13" name="Imagen 13"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rsidR="0095754B" w:rsidRPr="0095754B" w:rsidRDefault="0095754B" w:rsidP="0095754B">
          <w:pPr>
            <w:tabs>
              <w:tab w:val="center" w:pos="4252"/>
              <w:tab w:val="right" w:pos="8504"/>
            </w:tabs>
            <w:suppressAutoHyphens w:val="0"/>
            <w:jc w:val="center"/>
            <w:rPr>
              <w:rFonts w:ascii="Arial" w:hAnsi="Arial" w:cs="Arial"/>
              <w:sz w:val="10"/>
              <w:szCs w:val="10"/>
              <w:lang w:val="es-ES_tradnl" w:eastAsia="es-ES_tradnl"/>
            </w:rPr>
          </w:pPr>
          <w:r w:rsidRPr="0095754B">
            <w:rPr>
              <w:rFonts w:ascii="Arial" w:hAnsi="Arial" w:cs="Arial"/>
              <w:sz w:val="10"/>
              <w:szCs w:val="10"/>
              <w:lang w:val="es-ES_tradnl" w:eastAsia="es-ES_tradnl"/>
            </w:rPr>
            <w:t>CONSEJERÍA DE CULTURA,</w:t>
          </w:r>
        </w:p>
        <w:p w:rsidR="0095754B" w:rsidRPr="0095754B" w:rsidRDefault="0095754B" w:rsidP="0095754B">
          <w:pPr>
            <w:tabs>
              <w:tab w:val="center" w:pos="4252"/>
              <w:tab w:val="right" w:pos="8504"/>
            </w:tabs>
            <w:suppressAutoHyphens w:val="0"/>
            <w:jc w:val="center"/>
            <w:rPr>
              <w:lang w:val="es-ES_tradnl" w:eastAsia="es-ES_tradnl"/>
            </w:rPr>
          </w:pPr>
          <w:r w:rsidRPr="0095754B">
            <w:rPr>
              <w:rFonts w:ascii="Arial" w:hAnsi="Arial" w:cs="Arial"/>
              <w:sz w:val="10"/>
              <w:szCs w:val="10"/>
              <w:lang w:val="es-ES_tradnl" w:eastAsia="es-ES_tradnl"/>
            </w:rPr>
            <w:t>TURISMO Y DEPORTE</w:t>
          </w:r>
        </w:p>
      </w:tc>
    </w:tr>
  </w:tbl>
  <w:p w:rsidR="009F3F8D" w:rsidRDefault="009F3F8D">
    <w:pPr>
      <w:pStyle w:val="Encabezado"/>
    </w:pPr>
  </w:p>
  <w:p w:rsidR="009F3F8D" w:rsidRDefault="009F3F8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700"/>
        </w:tabs>
        <w:ind w:left="700" w:hanging="340"/>
      </w:pPr>
    </w:lvl>
  </w:abstractNum>
  <w:abstractNum w:abstractNumId="1" w15:restartNumberingAfterBreak="0">
    <w:nsid w:val="00000002"/>
    <w:multiLevelType w:val="multilevel"/>
    <w:tmpl w:val="00000002"/>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614"/>
        </w:tabs>
        <w:ind w:left="614" w:hanging="360"/>
      </w:pPr>
      <w:rPr>
        <w:rFonts w:ascii="Symbol" w:hAnsi="Symbol" w:cs="StarSymbol"/>
        <w:sz w:val="18"/>
        <w:szCs w:val="18"/>
      </w:rPr>
    </w:lvl>
    <w:lvl w:ilvl="2">
      <w:start w:val="1"/>
      <w:numFmt w:val="bullet"/>
      <w:lvlText w:val=""/>
      <w:lvlJc w:val="left"/>
      <w:pPr>
        <w:tabs>
          <w:tab w:val="num" w:pos="868"/>
        </w:tabs>
        <w:ind w:left="868" w:hanging="360"/>
      </w:pPr>
      <w:rPr>
        <w:rFonts w:ascii="Symbol" w:hAnsi="Symbol" w:cs="StarSymbol"/>
        <w:sz w:val="18"/>
        <w:szCs w:val="18"/>
      </w:rPr>
    </w:lvl>
    <w:lvl w:ilvl="3">
      <w:start w:val="1"/>
      <w:numFmt w:val="bullet"/>
      <w:lvlText w:val=""/>
      <w:lvlJc w:val="left"/>
      <w:pPr>
        <w:tabs>
          <w:tab w:val="num" w:pos="1122"/>
        </w:tabs>
        <w:ind w:left="1122" w:hanging="360"/>
      </w:pPr>
      <w:rPr>
        <w:rFonts w:ascii="Symbol" w:hAnsi="Symbol" w:cs="StarSymbol"/>
        <w:sz w:val="18"/>
        <w:szCs w:val="18"/>
      </w:rPr>
    </w:lvl>
    <w:lvl w:ilvl="4">
      <w:start w:val="1"/>
      <w:numFmt w:val="bullet"/>
      <w:lvlText w:val=""/>
      <w:lvlJc w:val="left"/>
      <w:pPr>
        <w:tabs>
          <w:tab w:val="num" w:pos="1376"/>
        </w:tabs>
        <w:ind w:left="1376" w:hanging="360"/>
      </w:pPr>
      <w:rPr>
        <w:rFonts w:ascii="Symbol" w:hAnsi="Symbol" w:cs="StarSymbol"/>
        <w:sz w:val="18"/>
        <w:szCs w:val="18"/>
      </w:rPr>
    </w:lvl>
    <w:lvl w:ilvl="5">
      <w:start w:val="1"/>
      <w:numFmt w:val="bullet"/>
      <w:lvlText w:val=""/>
      <w:lvlJc w:val="left"/>
      <w:pPr>
        <w:tabs>
          <w:tab w:val="num" w:pos="1630"/>
        </w:tabs>
        <w:ind w:left="1630" w:hanging="360"/>
      </w:pPr>
      <w:rPr>
        <w:rFonts w:ascii="Symbol" w:hAnsi="Symbol" w:cs="StarSymbol"/>
        <w:sz w:val="18"/>
        <w:szCs w:val="18"/>
      </w:rPr>
    </w:lvl>
    <w:lvl w:ilvl="6">
      <w:start w:val="1"/>
      <w:numFmt w:val="bullet"/>
      <w:lvlText w:val=""/>
      <w:lvlJc w:val="left"/>
      <w:pPr>
        <w:tabs>
          <w:tab w:val="num" w:pos="1884"/>
        </w:tabs>
        <w:ind w:left="1884" w:hanging="360"/>
      </w:pPr>
      <w:rPr>
        <w:rFonts w:ascii="Symbol" w:hAnsi="Symbol" w:cs="StarSymbol"/>
        <w:sz w:val="18"/>
        <w:szCs w:val="18"/>
      </w:rPr>
    </w:lvl>
    <w:lvl w:ilvl="7">
      <w:start w:val="1"/>
      <w:numFmt w:val="bullet"/>
      <w:lvlText w:val=""/>
      <w:lvlJc w:val="left"/>
      <w:pPr>
        <w:tabs>
          <w:tab w:val="num" w:pos="2138"/>
        </w:tabs>
        <w:ind w:left="2138" w:hanging="360"/>
      </w:pPr>
      <w:rPr>
        <w:rFonts w:ascii="Symbol" w:hAnsi="Symbol" w:cs="StarSymbol"/>
        <w:sz w:val="18"/>
        <w:szCs w:val="18"/>
      </w:rPr>
    </w:lvl>
    <w:lvl w:ilvl="8">
      <w:start w:val="1"/>
      <w:numFmt w:val="bullet"/>
      <w:lvlText w:val=""/>
      <w:lvlJc w:val="left"/>
      <w:pPr>
        <w:tabs>
          <w:tab w:val="num" w:pos="2392"/>
        </w:tabs>
        <w:ind w:left="2392" w:hanging="360"/>
      </w:pPr>
      <w:rPr>
        <w:rFonts w:ascii="Symbol" w:hAnsi="Symbol" w:cs="StarSymbol"/>
        <w:sz w:val="18"/>
        <w:szCs w:val="18"/>
      </w:rPr>
    </w:lvl>
  </w:abstractNum>
  <w:abstractNum w:abstractNumId="2" w15:restartNumberingAfterBreak="0">
    <w:nsid w:val="00000003"/>
    <w:multiLevelType w:val="multilevel"/>
    <w:tmpl w:val="00000003"/>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BDE67ED"/>
    <w:multiLevelType w:val="hybridMultilevel"/>
    <w:tmpl w:val="11B23D62"/>
    <w:lvl w:ilvl="0" w:tplc="53D80102">
      <w:start w:val="2"/>
      <w:numFmt w:val="decimal"/>
      <w:lvlText w:val="%1."/>
      <w:lvlJc w:val="left"/>
      <w:pPr>
        <w:ind w:left="-180" w:hanging="360"/>
      </w:pPr>
      <w:rPr>
        <w:rFonts w:hint="default"/>
        <w:color w:val="FF0000"/>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4" w15:restartNumberingAfterBreak="0">
    <w:nsid w:val="0FBA74A3"/>
    <w:multiLevelType w:val="hybridMultilevel"/>
    <w:tmpl w:val="D61C91B2"/>
    <w:lvl w:ilvl="0" w:tplc="0C0A000F">
      <w:start w:val="1"/>
      <w:numFmt w:val="decimal"/>
      <w:lvlText w:val="%1."/>
      <w:lvlJc w:val="left"/>
      <w:pPr>
        <w:ind w:left="645" w:hanging="360"/>
      </w:pPr>
    </w:lvl>
    <w:lvl w:ilvl="1" w:tplc="0C0A0019" w:tentative="1">
      <w:start w:val="1"/>
      <w:numFmt w:val="lowerLetter"/>
      <w:lvlText w:val="%2."/>
      <w:lvlJc w:val="left"/>
      <w:pPr>
        <w:ind w:left="1365" w:hanging="360"/>
      </w:pPr>
    </w:lvl>
    <w:lvl w:ilvl="2" w:tplc="0C0A001B" w:tentative="1">
      <w:start w:val="1"/>
      <w:numFmt w:val="lowerRoman"/>
      <w:lvlText w:val="%3."/>
      <w:lvlJc w:val="right"/>
      <w:pPr>
        <w:ind w:left="2085" w:hanging="180"/>
      </w:pPr>
    </w:lvl>
    <w:lvl w:ilvl="3" w:tplc="0C0A000F" w:tentative="1">
      <w:start w:val="1"/>
      <w:numFmt w:val="decimal"/>
      <w:lvlText w:val="%4."/>
      <w:lvlJc w:val="left"/>
      <w:pPr>
        <w:ind w:left="2805" w:hanging="360"/>
      </w:pPr>
    </w:lvl>
    <w:lvl w:ilvl="4" w:tplc="0C0A0019" w:tentative="1">
      <w:start w:val="1"/>
      <w:numFmt w:val="lowerLetter"/>
      <w:lvlText w:val="%5."/>
      <w:lvlJc w:val="left"/>
      <w:pPr>
        <w:ind w:left="3525" w:hanging="360"/>
      </w:pPr>
    </w:lvl>
    <w:lvl w:ilvl="5" w:tplc="0C0A001B" w:tentative="1">
      <w:start w:val="1"/>
      <w:numFmt w:val="lowerRoman"/>
      <w:lvlText w:val="%6."/>
      <w:lvlJc w:val="right"/>
      <w:pPr>
        <w:ind w:left="4245" w:hanging="180"/>
      </w:pPr>
    </w:lvl>
    <w:lvl w:ilvl="6" w:tplc="0C0A000F" w:tentative="1">
      <w:start w:val="1"/>
      <w:numFmt w:val="decimal"/>
      <w:lvlText w:val="%7."/>
      <w:lvlJc w:val="left"/>
      <w:pPr>
        <w:ind w:left="4965" w:hanging="360"/>
      </w:pPr>
    </w:lvl>
    <w:lvl w:ilvl="7" w:tplc="0C0A0019" w:tentative="1">
      <w:start w:val="1"/>
      <w:numFmt w:val="lowerLetter"/>
      <w:lvlText w:val="%8."/>
      <w:lvlJc w:val="left"/>
      <w:pPr>
        <w:ind w:left="5685" w:hanging="360"/>
      </w:pPr>
    </w:lvl>
    <w:lvl w:ilvl="8" w:tplc="0C0A001B" w:tentative="1">
      <w:start w:val="1"/>
      <w:numFmt w:val="lowerRoman"/>
      <w:lvlText w:val="%9."/>
      <w:lvlJc w:val="right"/>
      <w:pPr>
        <w:ind w:left="6405" w:hanging="180"/>
      </w:pPr>
    </w:lvl>
  </w:abstractNum>
  <w:abstractNum w:abstractNumId="5" w15:restartNumberingAfterBreak="0">
    <w:nsid w:val="10FB24C7"/>
    <w:multiLevelType w:val="hybridMultilevel"/>
    <w:tmpl w:val="3D067DA6"/>
    <w:lvl w:ilvl="0" w:tplc="7B94497A">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6" w15:restartNumberingAfterBreak="0">
    <w:nsid w:val="14083B27"/>
    <w:multiLevelType w:val="hybridMultilevel"/>
    <w:tmpl w:val="6CD6B9CC"/>
    <w:lvl w:ilvl="0" w:tplc="2EC6DEAE">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7" w15:restartNumberingAfterBreak="0">
    <w:nsid w:val="15B61987"/>
    <w:multiLevelType w:val="hybridMultilevel"/>
    <w:tmpl w:val="8F726D28"/>
    <w:lvl w:ilvl="0" w:tplc="0566546E">
      <w:start w:val="1"/>
      <w:numFmt w:val="decimal"/>
      <w:lvlText w:val="%1."/>
      <w:lvlJc w:val="left"/>
      <w:pPr>
        <w:ind w:left="-75" w:hanging="465"/>
      </w:pPr>
      <w:rPr>
        <w:rFonts w:hint="default"/>
        <w:color w:val="auto"/>
      </w:rPr>
    </w:lvl>
    <w:lvl w:ilvl="1" w:tplc="0C0A0019">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8" w15:restartNumberingAfterBreak="0">
    <w:nsid w:val="16561FAA"/>
    <w:multiLevelType w:val="hybridMultilevel"/>
    <w:tmpl w:val="1382DDC0"/>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9" w15:restartNumberingAfterBreak="0">
    <w:nsid w:val="1733408C"/>
    <w:multiLevelType w:val="hybridMultilevel"/>
    <w:tmpl w:val="95AED6E6"/>
    <w:lvl w:ilvl="0" w:tplc="B552A718">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10" w15:restartNumberingAfterBreak="0">
    <w:nsid w:val="1DC724A5"/>
    <w:multiLevelType w:val="hybridMultilevel"/>
    <w:tmpl w:val="9D568E6E"/>
    <w:lvl w:ilvl="0" w:tplc="BEBAA0F0">
      <w:start w:val="1"/>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1" w15:restartNumberingAfterBreak="0">
    <w:nsid w:val="1E7D5B97"/>
    <w:multiLevelType w:val="hybridMultilevel"/>
    <w:tmpl w:val="C80C1246"/>
    <w:lvl w:ilvl="0" w:tplc="6BB8EEC0">
      <w:start w:val="2"/>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2" w15:restartNumberingAfterBreak="0">
    <w:nsid w:val="1EC70266"/>
    <w:multiLevelType w:val="hybridMultilevel"/>
    <w:tmpl w:val="0E46EDF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07E2C76"/>
    <w:multiLevelType w:val="hybridMultilevel"/>
    <w:tmpl w:val="A1A83F02"/>
    <w:lvl w:ilvl="0" w:tplc="C08C4430">
      <w:start w:val="1"/>
      <w:numFmt w:val="decimal"/>
      <w:lvlText w:val="%1."/>
      <w:lvlJc w:val="left"/>
      <w:pPr>
        <w:ind w:left="1068" w:hanging="360"/>
      </w:pPr>
      <w:rPr>
        <w:rFonts w:ascii="Verdana" w:eastAsia="Times New Roman" w:hAnsi="Verdana" w:cs="Arial"/>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282258F7"/>
    <w:multiLevelType w:val="hybridMultilevel"/>
    <w:tmpl w:val="B0F2D350"/>
    <w:lvl w:ilvl="0" w:tplc="6D723200">
      <w:start w:val="1"/>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5" w15:restartNumberingAfterBreak="0">
    <w:nsid w:val="28FE46C5"/>
    <w:multiLevelType w:val="hybridMultilevel"/>
    <w:tmpl w:val="9C805FBE"/>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9CC3585"/>
    <w:multiLevelType w:val="hybridMultilevel"/>
    <w:tmpl w:val="53160A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DD45881"/>
    <w:multiLevelType w:val="hybridMultilevel"/>
    <w:tmpl w:val="D320005A"/>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8" w15:restartNumberingAfterBreak="0">
    <w:nsid w:val="306A102C"/>
    <w:multiLevelType w:val="hybridMultilevel"/>
    <w:tmpl w:val="BF1AF318"/>
    <w:lvl w:ilvl="0" w:tplc="428C4BBC">
      <w:start w:val="1"/>
      <w:numFmt w:val="upperLetter"/>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19" w15:restartNumberingAfterBreak="0">
    <w:nsid w:val="318756F6"/>
    <w:multiLevelType w:val="hybridMultilevel"/>
    <w:tmpl w:val="9D16F1E4"/>
    <w:lvl w:ilvl="0" w:tplc="2CAE79D0">
      <w:start w:val="2"/>
      <w:numFmt w:val="bullet"/>
      <w:lvlText w:val="-"/>
      <w:lvlJc w:val="left"/>
      <w:pPr>
        <w:ind w:left="720" w:hanging="360"/>
      </w:pPr>
      <w:rPr>
        <w:rFonts w:ascii="Verdana" w:eastAsia="Times New Roman" w:hAnsi="Verdana"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5967A80"/>
    <w:multiLevelType w:val="hybridMultilevel"/>
    <w:tmpl w:val="D2F45EDC"/>
    <w:lvl w:ilvl="0" w:tplc="51FCC728">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1" w15:restartNumberingAfterBreak="0">
    <w:nsid w:val="42C66532"/>
    <w:multiLevelType w:val="hybridMultilevel"/>
    <w:tmpl w:val="AF42E95A"/>
    <w:lvl w:ilvl="0" w:tplc="FD544112">
      <w:start w:val="2"/>
      <w:numFmt w:val="bullet"/>
      <w:lvlText w:val="-"/>
      <w:lvlJc w:val="left"/>
      <w:pPr>
        <w:ind w:left="1068" w:hanging="360"/>
      </w:pPr>
      <w:rPr>
        <w:rFonts w:ascii="Verdana" w:eastAsia="Times New Roman" w:hAnsi="Verdana"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4B7758AA"/>
    <w:multiLevelType w:val="hybridMultilevel"/>
    <w:tmpl w:val="A884526C"/>
    <w:lvl w:ilvl="0" w:tplc="BF26A926">
      <w:start w:val="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3FF33A3"/>
    <w:multiLevelType w:val="hybridMultilevel"/>
    <w:tmpl w:val="70889F90"/>
    <w:lvl w:ilvl="0" w:tplc="0566546E">
      <w:start w:val="1"/>
      <w:numFmt w:val="decimal"/>
      <w:lvlText w:val="%1."/>
      <w:lvlJc w:val="left"/>
      <w:pPr>
        <w:ind w:left="465" w:hanging="465"/>
      </w:pPr>
      <w:rPr>
        <w:rFonts w:hint="default"/>
        <w:color w:val="auto"/>
      </w:rPr>
    </w:lvl>
    <w:lvl w:ilvl="1" w:tplc="0C0A0019" w:tentative="1">
      <w:start w:val="1"/>
      <w:numFmt w:val="lowerLetter"/>
      <w:lvlText w:val="%2."/>
      <w:lvlJc w:val="left"/>
      <w:pPr>
        <w:ind w:left="1980" w:hanging="360"/>
      </w:pPr>
    </w:lvl>
    <w:lvl w:ilvl="2" w:tplc="0C0A001B" w:tentative="1">
      <w:start w:val="1"/>
      <w:numFmt w:val="lowerRoman"/>
      <w:lvlText w:val="%3."/>
      <w:lvlJc w:val="right"/>
      <w:pPr>
        <w:ind w:left="2700" w:hanging="180"/>
      </w:pPr>
    </w:lvl>
    <w:lvl w:ilvl="3" w:tplc="0C0A000F" w:tentative="1">
      <w:start w:val="1"/>
      <w:numFmt w:val="decimal"/>
      <w:lvlText w:val="%4."/>
      <w:lvlJc w:val="left"/>
      <w:pPr>
        <w:ind w:left="3420" w:hanging="360"/>
      </w:pPr>
    </w:lvl>
    <w:lvl w:ilvl="4" w:tplc="0C0A0019" w:tentative="1">
      <w:start w:val="1"/>
      <w:numFmt w:val="lowerLetter"/>
      <w:lvlText w:val="%5."/>
      <w:lvlJc w:val="left"/>
      <w:pPr>
        <w:ind w:left="4140" w:hanging="360"/>
      </w:pPr>
    </w:lvl>
    <w:lvl w:ilvl="5" w:tplc="0C0A001B" w:tentative="1">
      <w:start w:val="1"/>
      <w:numFmt w:val="lowerRoman"/>
      <w:lvlText w:val="%6."/>
      <w:lvlJc w:val="right"/>
      <w:pPr>
        <w:ind w:left="4860" w:hanging="180"/>
      </w:pPr>
    </w:lvl>
    <w:lvl w:ilvl="6" w:tplc="0C0A000F" w:tentative="1">
      <w:start w:val="1"/>
      <w:numFmt w:val="decimal"/>
      <w:lvlText w:val="%7."/>
      <w:lvlJc w:val="left"/>
      <w:pPr>
        <w:ind w:left="5580" w:hanging="360"/>
      </w:pPr>
    </w:lvl>
    <w:lvl w:ilvl="7" w:tplc="0C0A0019" w:tentative="1">
      <w:start w:val="1"/>
      <w:numFmt w:val="lowerLetter"/>
      <w:lvlText w:val="%8."/>
      <w:lvlJc w:val="left"/>
      <w:pPr>
        <w:ind w:left="6300" w:hanging="360"/>
      </w:pPr>
    </w:lvl>
    <w:lvl w:ilvl="8" w:tplc="0C0A001B" w:tentative="1">
      <w:start w:val="1"/>
      <w:numFmt w:val="lowerRoman"/>
      <w:lvlText w:val="%9."/>
      <w:lvlJc w:val="right"/>
      <w:pPr>
        <w:ind w:left="7020" w:hanging="180"/>
      </w:pPr>
    </w:lvl>
  </w:abstractNum>
  <w:abstractNum w:abstractNumId="24" w15:restartNumberingAfterBreak="0">
    <w:nsid w:val="57E366DB"/>
    <w:multiLevelType w:val="hybridMultilevel"/>
    <w:tmpl w:val="58CAB4B2"/>
    <w:lvl w:ilvl="0" w:tplc="0C0A001B">
      <w:start w:val="1"/>
      <w:numFmt w:val="lowerRoman"/>
      <w:lvlText w:val="%1."/>
      <w:lvlJc w:val="righ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25" w15:restartNumberingAfterBreak="0">
    <w:nsid w:val="5C7C4331"/>
    <w:multiLevelType w:val="hybridMultilevel"/>
    <w:tmpl w:val="BBB6C738"/>
    <w:lvl w:ilvl="0" w:tplc="3DB822FE">
      <w:start w:val="1"/>
      <w:numFmt w:val="upperLetter"/>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6" w15:restartNumberingAfterBreak="0">
    <w:nsid w:val="5EDC5BA7"/>
    <w:multiLevelType w:val="hybridMultilevel"/>
    <w:tmpl w:val="FDD699B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19440C5"/>
    <w:multiLevelType w:val="hybridMultilevel"/>
    <w:tmpl w:val="5CE427AC"/>
    <w:lvl w:ilvl="0" w:tplc="0C0A0017">
      <w:start w:val="4"/>
      <w:numFmt w:val="lowerLetter"/>
      <w:lvlText w:val="%1)"/>
      <w:lvlJc w:val="left"/>
      <w:pPr>
        <w:ind w:left="1592" w:hanging="360"/>
      </w:pPr>
      <w:rPr>
        <w:rFonts w:hint="default"/>
      </w:rPr>
    </w:lvl>
    <w:lvl w:ilvl="1" w:tplc="0C0A0019" w:tentative="1">
      <w:start w:val="1"/>
      <w:numFmt w:val="lowerLetter"/>
      <w:lvlText w:val="%2."/>
      <w:lvlJc w:val="left"/>
      <w:pPr>
        <w:ind w:left="2312" w:hanging="360"/>
      </w:pPr>
    </w:lvl>
    <w:lvl w:ilvl="2" w:tplc="0C0A001B" w:tentative="1">
      <w:start w:val="1"/>
      <w:numFmt w:val="lowerRoman"/>
      <w:lvlText w:val="%3."/>
      <w:lvlJc w:val="right"/>
      <w:pPr>
        <w:ind w:left="3032" w:hanging="180"/>
      </w:pPr>
    </w:lvl>
    <w:lvl w:ilvl="3" w:tplc="0C0A000F" w:tentative="1">
      <w:start w:val="1"/>
      <w:numFmt w:val="decimal"/>
      <w:lvlText w:val="%4."/>
      <w:lvlJc w:val="left"/>
      <w:pPr>
        <w:ind w:left="3752" w:hanging="360"/>
      </w:pPr>
    </w:lvl>
    <w:lvl w:ilvl="4" w:tplc="0C0A0019" w:tentative="1">
      <w:start w:val="1"/>
      <w:numFmt w:val="lowerLetter"/>
      <w:lvlText w:val="%5."/>
      <w:lvlJc w:val="left"/>
      <w:pPr>
        <w:ind w:left="4472" w:hanging="360"/>
      </w:pPr>
    </w:lvl>
    <w:lvl w:ilvl="5" w:tplc="0C0A001B" w:tentative="1">
      <w:start w:val="1"/>
      <w:numFmt w:val="lowerRoman"/>
      <w:lvlText w:val="%6."/>
      <w:lvlJc w:val="right"/>
      <w:pPr>
        <w:ind w:left="5192" w:hanging="180"/>
      </w:pPr>
    </w:lvl>
    <w:lvl w:ilvl="6" w:tplc="0C0A000F" w:tentative="1">
      <w:start w:val="1"/>
      <w:numFmt w:val="decimal"/>
      <w:lvlText w:val="%7."/>
      <w:lvlJc w:val="left"/>
      <w:pPr>
        <w:ind w:left="5912" w:hanging="360"/>
      </w:pPr>
    </w:lvl>
    <w:lvl w:ilvl="7" w:tplc="0C0A0019" w:tentative="1">
      <w:start w:val="1"/>
      <w:numFmt w:val="lowerLetter"/>
      <w:lvlText w:val="%8."/>
      <w:lvlJc w:val="left"/>
      <w:pPr>
        <w:ind w:left="6632" w:hanging="360"/>
      </w:pPr>
    </w:lvl>
    <w:lvl w:ilvl="8" w:tplc="0C0A001B" w:tentative="1">
      <w:start w:val="1"/>
      <w:numFmt w:val="lowerRoman"/>
      <w:lvlText w:val="%9."/>
      <w:lvlJc w:val="right"/>
      <w:pPr>
        <w:ind w:left="7352" w:hanging="180"/>
      </w:pPr>
    </w:lvl>
  </w:abstractNum>
  <w:abstractNum w:abstractNumId="28" w15:restartNumberingAfterBreak="0">
    <w:nsid w:val="6CB07D4F"/>
    <w:multiLevelType w:val="hybridMultilevel"/>
    <w:tmpl w:val="018C9930"/>
    <w:lvl w:ilvl="0" w:tplc="88A804AE">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9" w15:restartNumberingAfterBreak="0">
    <w:nsid w:val="6F513883"/>
    <w:multiLevelType w:val="hybridMultilevel"/>
    <w:tmpl w:val="F30E0FA4"/>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30" w15:restartNumberingAfterBreak="0">
    <w:nsid w:val="7B4C6179"/>
    <w:multiLevelType w:val="hybridMultilevel"/>
    <w:tmpl w:val="D702F8F2"/>
    <w:lvl w:ilvl="0" w:tplc="E488E53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20"/>
  </w:num>
  <w:num w:numId="5">
    <w:abstractNumId w:val="6"/>
  </w:num>
  <w:num w:numId="6">
    <w:abstractNumId w:val="14"/>
  </w:num>
  <w:num w:numId="7">
    <w:abstractNumId w:val="10"/>
  </w:num>
  <w:num w:numId="8">
    <w:abstractNumId w:val="25"/>
  </w:num>
  <w:num w:numId="9">
    <w:abstractNumId w:val="18"/>
  </w:num>
  <w:num w:numId="10">
    <w:abstractNumId w:val="19"/>
  </w:num>
  <w:num w:numId="11">
    <w:abstractNumId w:val="7"/>
  </w:num>
  <w:num w:numId="12">
    <w:abstractNumId w:val="23"/>
  </w:num>
  <w:num w:numId="13">
    <w:abstractNumId w:val="12"/>
  </w:num>
  <w:num w:numId="14">
    <w:abstractNumId w:val="26"/>
  </w:num>
  <w:num w:numId="15">
    <w:abstractNumId w:val="28"/>
  </w:num>
  <w:num w:numId="16">
    <w:abstractNumId w:val="13"/>
  </w:num>
  <w:num w:numId="17">
    <w:abstractNumId w:val="30"/>
  </w:num>
  <w:num w:numId="18">
    <w:abstractNumId w:val="22"/>
  </w:num>
  <w:num w:numId="19">
    <w:abstractNumId w:val="21"/>
  </w:num>
  <w:num w:numId="20">
    <w:abstractNumId w:val="9"/>
  </w:num>
  <w:num w:numId="21">
    <w:abstractNumId w:val="3"/>
  </w:num>
  <w:num w:numId="22">
    <w:abstractNumId w:val="4"/>
  </w:num>
  <w:num w:numId="23">
    <w:abstractNumId w:val="11"/>
  </w:num>
  <w:num w:numId="24">
    <w:abstractNumId w:val="15"/>
  </w:num>
  <w:num w:numId="25">
    <w:abstractNumId w:val="27"/>
  </w:num>
  <w:num w:numId="26">
    <w:abstractNumId w:val="29"/>
  </w:num>
  <w:num w:numId="27">
    <w:abstractNumId w:val="17"/>
  </w:num>
  <w:num w:numId="28">
    <w:abstractNumId w:val="8"/>
  </w:num>
  <w:num w:numId="29">
    <w:abstractNumId w:val="16"/>
  </w:num>
  <w:num w:numId="30">
    <w:abstractNumId w:val="24"/>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s-ES" w:vendorID="64" w:dllVersion="131078" w:nlCheck="1" w:checkStyle="0"/>
  <w:activeWritingStyle w:appName="MSWord" w:lang="es-ES_tradnl"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1FD"/>
    <w:rsid w:val="000102A7"/>
    <w:rsid w:val="00016CF4"/>
    <w:rsid w:val="00017D67"/>
    <w:rsid w:val="000202D7"/>
    <w:rsid w:val="00022917"/>
    <w:rsid w:val="0002556A"/>
    <w:rsid w:val="000344FF"/>
    <w:rsid w:val="00035C68"/>
    <w:rsid w:val="00042275"/>
    <w:rsid w:val="00042A2C"/>
    <w:rsid w:val="0004416A"/>
    <w:rsid w:val="00046977"/>
    <w:rsid w:val="00054AF0"/>
    <w:rsid w:val="00056E94"/>
    <w:rsid w:val="00065717"/>
    <w:rsid w:val="000657E1"/>
    <w:rsid w:val="00080ACE"/>
    <w:rsid w:val="00091C2A"/>
    <w:rsid w:val="00096961"/>
    <w:rsid w:val="000B19EE"/>
    <w:rsid w:val="000B2BB4"/>
    <w:rsid w:val="000B2D3B"/>
    <w:rsid w:val="000C2E43"/>
    <w:rsid w:val="000C583F"/>
    <w:rsid w:val="000C78D0"/>
    <w:rsid w:val="000D20B7"/>
    <w:rsid w:val="000D41DB"/>
    <w:rsid w:val="000E121A"/>
    <w:rsid w:val="000E50BD"/>
    <w:rsid w:val="000E6570"/>
    <w:rsid w:val="001047AF"/>
    <w:rsid w:val="001225D8"/>
    <w:rsid w:val="00125B36"/>
    <w:rsid w:val="00126451"/>
    <w:rsid w:val="001272D9"/>
    <w:rsid w:val="00133E5E"/>
    <w:rsid w:val="001533FC"/>
    <w:rsid w:val="00154993"/>
    <w:rsid w:val="00155F81"/>
    <w:rsid w:val="00164C4D"/>
    <w:rsid w:val="00165261"/>
    <w:rsid w:val="00165B87"/>
    <w:rsid w:val="001669FD"/>
    <w:rsid w:val="00167E04"/>
    <w:rsid w:val="00191DCE"/>
    <w:rsid w:val="001929DC"/>
    <w:rsid w:val="00195F12"/>
    <w:rsid w:val="001967B2"/>
    <w:rsid w:val="00196E95"/>
    <w:rsid w:val="001A4BAD"/>
    <w:rsid w:val="001C0C37"/>
    <w:rsid w:val="001C253D"/>
    <w:rsid w:val="001E569E"/>
    <w:rsid w:val="001E5919"/>
    <w:rsid w:val="001F6DFA"/>
    <w:rsid w:val="001F7E71"/>
    <w:rsid w:val="00203169"/>
    <w:rsid w:val="002067BE"/>
    <w:rsid w:val="00213A54"/>
    <w:rsid w:val="002159F1"/>
    <w:rsid w:val="00230F4C"/>
    <w:rsid w:val="00240B3C"/>
    <w:rsid w:val="00260502"/>
    <w:rsid w:val="002700B2"/>
    <w:rsid w:val="00277178"/>
    <w:rsid w:val="0028142D"/>
    <w:rsid w:val="0028321A"/>
    <w:rsid w:val="00290435"/>
    <w:rsid w:val="002926C6"/>
    <w:rsid w:val="002A6FFD"/>
    <w:rsid w:val="002B5879"/>
    <w:rsid w:val="002C278B"/>
    <w:rsid w:val="002D1250"/>
    <w:rsid w:val="002D577A"/>
    <w:rsid w:val="002E2EF9"/>
    <w:rsid w:val="002E71D3"/>
    <w:rsid w:val="002F4087"/>
    <w:rsid w:val="00302829"/>
    <w:rsid w:val="00303C90"/>
    <w:rsid w:val="00315D84"/>
    <w:rsid w:val="00323DFD"/>
    <w:rsid w:val="00326B2C"/>
    <w:rsid w:val="00330631"/>
    <w:rsid w:val="003311FD"/>
    <w:rsid w:val="00354DD0"/>
    <w:rsid w:val="00361626"/>
    <w:rsid w:val="00365FED"/>
    <w:rsid w:val="00375DAD"/>
    <w:rsid w:val="00381048"/>
    <w:rsid w:val="003865DA"/>
    <w:rsid w:val="00387A51"/>
    <w:rsid w:val="00391807"/>
    <w:rsid w:val="0039411A"/>
    <w:rsid w:val="00394E87"/>
    <w:rsid w:val="0039506F"/>
    <w:rsid w:val="003C6ACF"/>
    <w:rsid w:val="003E7F61"/>
    <w:rsid w:val="003F6C8E"/>
    <w:rsid w:val="003F6FCF"/>
    <w:rsid w:val="00407B59"/>
    <w:rsid w:val="00413B99"/>
    <w:rsid w:val="004224EA"/>
    <w:rsid w:val="00424A6D"/>
    <w:rsid w:val="00440AC0"/>
    <w:rsid w:val="00441BF6"/>
    <w:rsid w:val="0044779B"/>
    <w:rsid w:val="00451E7E"/>
    <w:rsid w:val="00460A75"/>
    <w:rsid w:val="00477D97"/>
    <w:rsid w:val="004827B9"/>
    <w:rsid w:val="00493C83"/>
    <w:rsid w:val="00497687"/>
    <w:rsid w:val="00497D59"/>
    <w:rsid w:val="004A1C87"/>
    <w:rsid w:val="004C3E4D"/>
    <w:rsid w:val="004D14DB"/>
    <w:rsid w:val="004D1D88"/>
    <w:rsid w:val="004E03A4"/>
    <w:rsid w:val="004E0E32"/>
    <w:rsid w:val="004E4042"/>
    <w:rsid w:val="004E4114"/>
    <w:rsid w:val="004F6097"/>
    <w:rsid w:val="004F6B2B"/>
    <w:rsid w:val="00502582"/>
    <w:rsid w:val="005159B4"/>
    <w:rsid w:val="00520F04"/>
    <w:rsid w:val="00533D6E"/>
    <w:rsid w:val="00565C98"/>
    <w:rsid w:val="00580C3D"/>
    <w:rsid w:val="0058797D"/>
    <w:rsid w:val="005C1171"/>
    <w:rsid w:val="005C1A36"/>
    <w:rsid w:val="005C27EE"/>
    <w:rsid w:val="005C3A3D"/>
    <w:rsid w:val="005C3C60"/>
    <w:rsid w:val="005C44EF"/>
    <w:rsid w:val="005D2344"/>
    <w:rsid w:val="005D2EAD"/>
    <w:rsid w:val="005D531C"/>
    <w:rsid w:val="005E1000"/>
    <w:rsid w:val="005E1E4B"/>
    <w:rsid w:val="005F0BF5"/>
    <w:rsid w:val="005F1926"/>
    <w:rsid w:val="005F7A11"/>
    <w:rsid w:val="00600E5C"/>
    <w:rsid w:val="00604AD1"/>
    <w:rsid w:val="00614821"/>
    <w:rsid w:val="00617D95"/>
    <w:rsid w:val="00630910"/>
    <w:rsid w:val="00631BFE"/>
    <w:rsid w:val="00656372"/>
    <w:rsid w:val="00660DD1"/>
    <w:rsid w:val="0066428A"/>
    <w:rsid w:val="0066531E"/>
    <w:rsid w:val="00667A18"/>
    <w:rsid w:val="00692C8C"/>
    <w:rsid w:val="006B50BF"/>
    <w:rsid w:val="006C3E8A"/>
    <w:rsid w:val="006D015D"/>
    <w:rsid w:val="006D2A94"/>
    <w:rsid w:val="006E7B4F"/>
    <w:rsid w:val="006E7BEC"/>
    <w:rsid w:val="006F7BA5"/>
    <w:rsid w:val="00711B48"/>
    <w:rsid w:val="00753F7D"/>
    <w:rsid w:val="00762C68"/>
    <w:rsid w:val="00773E97"/>
    <w:rsid w:val="0077670F"/>
    <w:rsid w:val="00787AF2"/>
    <w:rsid w:val="007B186C"/>
    <w:rsid w:val="007C0E03"/>
    <w:rsid w:val="007C4A83"/>
    <w:rsid w:val="007C56A1"/>
    <w:rsid w:val="007C6E75"/>
    <w:rsid w:val="007D108A"/>
    <w:rsid w:val="007D761E"/>
    <w:rsid w:val="007E6FCA"/>
    <w:rsid w:val="007F5592"/>
    <w:rsid w:val="00802ABA"/>
    <w:rsid w:val="00807F2C"/>
    <w:rsid w:val="00810926"/>
    <w:rsid w:val="00820E46"/>
    <w:rsid w:val="00831312"/>
    <w:rsid w:val="008331A1"/>
    <w:rsid w:val="008553D2"/>
    <w:rsid w:val="0086096F"/>
    <w:rsid w:val="00861E34"/>
    <w:rsid w:val="00863153"/>
    <w:rsid w:val="00874DC7"/>
    <w:rsid w:val="008759BA"/>
    <w:rsid w:val="008872F7"/>
    <w:rsid w:val="00897391"/>
    <w:rsid w:val="008A255D"/>
    <w:rsid w:val="008A2FE0"/>
    <w:rsid w:val="008B289B"/>
    <w:rsid w:val="008B3865"/>
    <w:rsid w:val="008C45EC"/>
    <w:rsid w:val="008D6668"/>
    <w:rsid w:val="00910289"/>
    <w:rsid w:val="00914911"/>
    <w:rsid w:val="00914B44"/>
    <w:rsid w:val="009418F5"/>
    <w:rsid w:val="00945B04"/>
    <w:rsid w:val="00946090"/>
    <w:rsid w:val="009466BD"/>
    <w:rsid w:val="009543AC"/>
    <w:rsid w:val="0095602D"/>
    <w:rsid w:val="0095754B"/>
    <w:rsid w:val="00963A00"/>
    <w:rsid w:val="00971F69"/>
    <w:rsid w:val="00972C6D"/>
    <w:rsid w:val="009A29CE"/>
    <w:rsid w:val="009B40D0"/>
    <w:rsid w:val="009C3C38"/>
    <w:rsid w:val="009D720B"/>
    <w:rsid w:val="009E4199"/>
    <w:rsid w:val="009E775F"/>
    <w:rsid w:val="009F2D6A"/>
    <w:rsid w:val="009F3F8D"/>
    <w:rsid w:val="00A01ABE"/>
    <w:rsid w:val="00A04ABB"/>
    <w:rsid w:val="00A05F4A"/>
    <w:rsid w:val="00A24030"/>
    <w:rsid w:val="00A31AF0"/>
    <w:rsid w:val="00A44432"/>
    <w:rsid w:val="00A464D4"/>
    <w:rsid w:val="00A567A9"/>
    <w:rsid w:val="00A66221"/>
    <w:rsid w:val="00A70799"/>
    <w:rsid w:val="00A76EA3"/>
    <w:rsid w:val="00A8668E"/>
    <w:rsid w:val="00A87B11"/>
    <w:rsid w:val="00AA5C52"/>
    <w:rsid w:val="00AB1829"/>
    <w:rsid w:val="00AB6095"/>
    <w:rsid w:val="00AC3D18"/>
    <w:rsid w:val="00AD50D3"/>
    <w:rsid w:val="00AD646B"/>
    <w:rsid w:val="00AD6674"/>
    <w:rsid w:val="00AE0E73"/>
    <w:rsid w:val="00AF2995"/>
    <w:rsid w:val="00B0192E"/>
    <w:rsid w:val="00B05383"/>
    <w:rsid w:val="00B20116"/>
    <w:rsid w:val="00B24AAC"/>
    <w:rsid w:val="00B26441"/>
    <w:rsid w:val="00B27F4A"/>
    <w:rsid w:val="00B33FF3"/>
    <w:rsid w:val="00B37923"/>
    <w:rsid w:val="00B42F32"/>
    <w:rsid w:val="00B44B4E"/>
    <w:rsid w:val="00B60CDD"/>
    <w:rsid w:val="00B64F99"/>
    <w:rsid w:val="00B70331"/>
    <w:rsid w:val="00B7148D"/>
    <w:rsid w:val="00B73479"/>
    <w:rsid w:val="00B74CD9"/>
    <w:rsid w:val="00B80100"/>
    <w:rsid w:val="00B914EF"/>
    <w:rsid w:val="00B941CB"/>
    <w:rsid w:val="00B94C05"/>
    <w:rsid w:val="00B95493"/>
    <w:rsid w:val="00BA1318"/>
    <w:rsid w:val="00BA1CA6"/>
    <w:rsid w:val="00BA4D0D"/>
    <w:rsid w:val="00BA4F17"/>
    <w:rsid w:val="00BA563E"/>
    <w:rsid w:val="00BB3A41"/>
    <w:rsid w:val="00BB3C83"/>
    <w:rsid w:val="00BB6293"/>
    <w:rsid w:val="00BC012C"/>
    <w:rsid w:val="00BC6897"/>
    <w:rsid w:val="00BC692C"/>
    <w:rsid w:val="00BD1550"/>
    <w:rsid w:val="00BD4D21"/>
    <w:rsid w:val="00BE0519"/>
    <w:rsid w:val="00BE2960"/>
    <w:rsid w:val="00BF15A3"/>
    <w:rsid w:val="00BF5753"/>
    <w:rsid w:val="00C01426"/>
    <w:rsid w:val="00C343C4"/>
    <w:rsid w:val="00C37BDA"/>
    <w:rsid w:val="00C86409"/>
    <w:rsid w:val="00C935FB"/>
    <w:rsid w:val="00C94C0F"/>
    <w:rsid w:val="00C97C6B"/>
    <w:rsid w:val="00CA3CF4"/>
    <w:rsid w:val="00CE2397"/>
    <w:rsid w:val="00CF04CD"/>
    <w:rsid w:val="00CF1769"/>
    <w:rsid w:val="00CF7AC8"/>
    <w:rsid w:val="00D02CB6"/>
    <w:rsid w:val="00D1750D"/>
    <w:rsid w:val="00D21B71"/>
    <w:rsid w:val="00D25EFA"/>
    <w:rsid w:val="00D27CE7"/>
    <w:rsid w:val="00D61FC3"/>
    <w:rsid w:val="00D721A9"/>
    <w:rsid w:val="00D74216"/>
    <w:rsid w:val="00D8274E"/>
    <w:rsid w:val="00D86747"/>
    <w:rsid w:val="00D903DE"/>
    <w:rsid w:val="00DA1557"/>
    <w:rsid w:val="00DA4467"/>
    <w:rsid w:val="00DB53A1"/>
    <w:rsid w:val="00DD4021"/>
    <w:rsid w:val="00DD6547"/>
    <w:rsid w:val="00DF6E20"/>
    <w:rsid w:val="00DF7033"/>
    <w:rsid w:val="00E23956"/>
    <w:rsid w:val="00E81330"/>
    <w:rsid w:val="00E84A95"/>
    <w:rsid w:val="00EA0EC0"/>
    <w:rsid w:val="00EA30E4"/>
    <w:rsid w:val="00EA32C8"/>
    <w:rsid w:val="00EA78EF"/>
    <w:rsid w:val="00EB028F"/>
    <w:rsid w:val="00EB1128"/>
    <w:rsid w:val="00EB238D"/>
    <w:rsid w:val="00EC10A4"/>
    <w:rsid w:val="00EC5521"/>
    <w:rsid w:val="00EE2462"/>
    <w:rsid w:val="00EE2557"/>
    <w:rsid w:val="00EE5830"/>
    <w:rsid w:val="00EE7EFC"/>
    <w:rsid w:val="00F150D7"/>
    <w:rsid w:val="00F24EDD"/>
    <w:rsid w:val="00F35B5D"/>
    <w:rsid w:val="00F366B5"/>
    <w:rsid w:val="00F43827"/>
    <w:rsid w:val="00F5495F"/>
    <w:rsid w:val="00F602B4"/>
    <w:rsid w:val="00F61CCD"/>
    <w:rsid w:val="00F63088"/>
    <w:rsid w:val="00F75B1F"/>
    <w:rsid w:val="00F77A7A"/>
    <w:rsid w:val="00F8777F"/>
    <w:rsid w:val="00F954D7"/>
    <w:rsid w:val="00FA3884"/>
    <w:rsid w:val="00FA71C3"/>
    <w:rsid w:val="00FB2F79"/>
    <w:rsid w:val="00FB69A9"/>
    <w:rsid w:val="00FC04B9"/>
    <w:rsid w:val="00FC5171"/>
    <w:rsid w:val="00FD356D"/>
    <w:rsid w:val="00FD6E74"/>
    <w:rsid w:val="00FD7426"/>
    <w:rsid w:val="00FF1B3F"/>
    <w:rsid w:val="00FF3B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50EF1D5-0F25-4341-9A7C-FE053C5BE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2EF9"/>
    <w:pPr>
      <w:suppressAutoHyphens/>
    </w:pPr>
    <w:rPr>
      <w:sz w:val="24"/>
      <w:szCs w:val="24"/>
      <w:lang w:eastAsia="ar-SA"/>
    </w:rPr>
  </w:style>
  <w:style w:type="paragraph" w:styleId="Ttulo1">
    <w:name w:val="heading 1"/>
    <w:basedOn w:val="Normal"/>
    <w:next w:val="Normal"/>
    <w:qFormat/>
    <w:pPr>
      <w:keepNext/>
      <w:numPr>
        <w:numId w:val="3"/>
      </w:numPr>
      <w:spacing w:before="240" w:after="60"/>
      <w:outlineLvl w:val="0"/>
    </w:pPr>
    <w:rPr>
      <w:rFonts w:ascii="Arial" w:hAnsi="Arial" w:cs="Arial"/>
      <w:b/>
      <w:bCs/>
      <w:kern w:val="1"/>
      <w:sz w:val="32"/>
      <w:szCs w:val="32"/>
    </w:rPr>
  </w:style>
  <w:style w:type="paragraph" w:styleId="Ttulo9">
    <w:name w:val="heading 9"/>
    <w:basedOn w:val="Normal"/>
    <w:next w:val="Normal"/>
    <w:qFormat/>
    <w:pPr>
      <w:suppressAutoHyphens w:val="0"/>
      <w:spacing w:before="240" w:after="60"/>
      <w:outlineLvl w:val="8"/>
    </w:pPr>
    <w:rPr>
      <w:rFonts w:ascii="Arial" w:eastAsia="SimSun"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2z0">
    <w:name w:val="WW8Num2z0"/>
    <w:rPr>
      <w:rFonts w:ascii="Symbol" w:hAnsi="Symbol" w:cs="StarSymbol"/>
      <w:sz w:val="18"/>
      <w:szCs w:val="18"/>
    </w:rPr>
  </w:style>
  <w:style w:type="character" w:customStyle="1" w:styleId="Absatz-Standardschriftart">
    <w:name w:val="Absatz-Standardschriftart"/>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Fuentedeprrafopredeter2">
    <w:name w:val="Fuente de párrafo predeter.2"/>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Fuentedeprrafopredeter1">
    <w:name w:val="Fuente de párrafo predeter.1"/>
  </w:style>
  <w:style w:type="character" w:styleId="Nmerodepgina">
    <w:name w:val="page number"/>
    <w:basedOn w:val="Fuentedeprrafopredeter1"/>
  </w:style>
  <w:style w:type="character" w:customStyle="1" w:styleId="Carcterdenumeracin">
    <w:name w:val="Carácter de numeración"/>
  </w:style>
  <w:style w:type="character" w:customStyle="1" w:styleId="Vietas">
    <w:name w:val="Viñetas"/>
    <w:rPr>
      <w:rFonts w:ascii="StarSymbol" w:eastAsia="StarSymbol" w:hAnsi="StarSymbol" w:cs="StarSymbol"/>
      <w:sz w:val="18"/>
      <w:szCs w:val="18"/>
    </w:rPr>
  </w:style>
  <w:style w:type="character" w:customStyle="1" w:styleId="Heading9Char">
    <w:name w:val="Heading 9 Char"/>
    <w:rPr>
      <w:rFonts w:ascii="Arial" w:eastAsia="SimSun" w:hAnsi="Arial" w:cs="Arial"/>
      <w:sz w:val="22"/>
      <w:szCs w:val="22"/>
      <w:lang w:val="es-ES" w:eastAsia="ar-SA" w:bidi="ar-SA"/>
    </w:rPr>
  </w:style>
  <w:style w:type="character" w:customStyle="1" w:styleId="Refdecomentario1">
    <w:name w:val="Ref. de comentario1"/>
    <w:rPr>
      <w:sz w:val="16"/>
      <w:szCs w:val="16"/>
    </w:rPr>
  </w:style>
  <w:style w:type="character" w:customStyle="1" w:styleId="Bodytext">
    <w:name w:val="Body text_"/>
    <w:rPr>
      <w:rFonts w:ascii="Microsoft Sans Serif" w:hAnsi="Microsoft Sans Serif"/>
      <w:i/>
      <w:iCs/>
      <w:spacing w:val="-20"/>
      <w:sz w:val="21"/>
      <w:szCs w:val="21"/>
      <w:lang w:eastAsia="ar-SA" w:bidi="ar-SA"/>
    </w:rPr>
  </w:style>
  <w:style w:type="character" w:customStyle="1" w:styleId="BodytextNotItalic">
    <w:name w:val="Body text + Not Italic"/>
    <w:rPr>
      <w:rFonts w:ascii="Microsoft Sans Serif" w:eastAsia="Times New Roman" w:hAnsi="Microsoft Sans Serif" w:cs="Microsoft Sans Serif"/>
      <w:i w:val="0"/>
      <w:iCs w:val="0"/>
      <w:color w:val="000000"/>
      <w:spacing w:val="-10"/>
      <w:w w:val="100"/>
      <w:position w:val="0"/>
      <w:sz w:val="21"/>
      <w:szCs w:val="21"/>
      <w:u w:val="none"/>
      <w:vertAlign w:val="baseline"/>
      <w:lang w:val="es-ES" w:eastAsia="ar-SA" w:bidi="ar-SA"/>
    </w:rPr>
  </w:style>
  <w:style w:type="paragraph" w:customStyle="1" w:styleId="Encabezado2">
    <w:name w:val="Encabezado2"/>
    <w:basedOn w:val="Normal"/>
    <w:next w:val="Textoindependiente"/>
    <w:pPr>
      <w:keepNext/>
      <w:spacing w:before="240" w:after="120"/>
    </w:pPr>
    <w:rPr>
      <w:rFonts w:ascii="Arial" w:eastAsia="MS Mincho" w:hAnsi="Arial" w:cs="Tahoma"/>
      <w:sz w:val="28"/>
      <w:szCs w:val="28"/>
    </w:rPr>
  </w:style>
  <w:style w:type="paragraph" w:styleId="Textoindependiente">
    <w:name w:val="Body Text"/>
    <w:basedOn w:val="Normal"/>
    <w:pPr>
      <w:spacing w:after="120"/>
    </w:pPr>
  </w:style>
  <w:style w:type="paragraph" w:styleId="Lista">
    <w:name w:val="List"/>
    <w:basedOn w:val="Textoindependiente"/>
    <w:rPr>
      <w:rFonts w:cs="Tahoma"/>
    </w:rPr>
  </w:style>
  <w:style w:type="paragraph" w:customStyle="1" w:styleId="Etiqueta">
    <w:name w:val="Etiqueta"/>
    <w:basedOn w:val="Normal"/>
    <w:pPr>
      <w:suppressLineNumbers/>
      <w:spacing w:before="120" w:after="120"/>
    </w:pPr>
    <w:rPr>
      <w:rFonts w:cs="Tahoma"/>
      <w:i/>
      <w:iCs/>
    </w:rPr>
  </w:style>
  <w:style w:type="paragraph" w:customStyle="1" w:styleId="ndice">
    <w:name w:val="Índice"/>
    <w:basedOn w:val="Normal"/>
    <w:pPr>
      <w:suppressLineNumbers/>
    </w:pPr>
    <w:rPr>
      <w:rFonts w:cs="Tahoma"/>
    </w:rPr>
  </w:style>
  <w:style w:type="paragraph" w:customStyle="1" w:styleId="Encabezado1">
    <w:name w:val="Encabezado1"/>
    <w:basedOn w:val="Normal"/>
    <w:next w:val="Textoindependiente"/>
    <w:pPr>
      <w:keepNext/>
      <w:spacing w:before="240" w:after="120"/>
    </w:pPr>
    <w:rPr>
      <w:rFonts w:ascii="Arial" w:eastAsia="MS Mincho" w:hAnsi="Arial" w:cs="Tahoma"/>
      <w:sz w:val="28"/>
      <w:szCs w:val="28"/>
    </w:rPr>
  </w:style>
  <w:style w:type="paragraph" w:styleId="NormalWeb">
    <w:name w:val="Normal (Web)"/>
    <w:basedOn w:val="Normal"/>
    <w:pPr>
      <w:spacing w:before="280" w:after="280"/>
    </w:pPr>
  </w:style>
  <w:style w:type="paragraph" w:styleId="Sangradetextonormal">
    <w:name w:val="Body Text Indent"/>
    <w:basedOn w:val="Normal"/>
    <w:pPr>
      <w:spacing w:after="120"/>
      <w:ind w:left="283"/>
    </w:pPr>
  </w:style>
  <w:style w:type="paragraph" w:customStyle="1" w:styleId="Pa8">
    <w:name w:val="Pa8"/>
    <w:basedOn w:val="Normal"/>
    <w:next w:val="Normal"/>
    <w:pPr>
      <w:autoSpaceDE w:val="0"/>
      <w:spacing w:line="181" w:lineRule="atLeast"/>
    </w:pPr>
    <w:rPr>
      <w:rFonts w:ascii="Verdana" w:hAnsi="Verdana"/>
    </w:rPr>
  </w:style>
  <w:style w:type="paragraph" w:styleId="Encabezado">
    <w:name w:val="header"/>
    <w:basedOn w:val="Normal"/>
    <w:pPr>
      <w:tabs>
        <w:tab w:val="center" w:pos="4252"/>
        <w:tab w:val="right" w:pos="8504"/>
      </w:tabs>
    </w:pPr>
    <w:rPr>
      <w:rFonts w:eastAsia="SimSun"/>
    </w:rPr>
  </w:style>
  <w:style w:type="paragraph" w:styleId="Piedepgina">
    <w:name w:val="footer"/>
    <w:basedOn w:val="Normal"/>
    <w:pPr>
      <w:tabs>
        <w:tab w:val="center" w:pos="4252"/>
        <w:tab w:val="right" w:pos="8504"/>
      </w:tabs>
    </w:pPr>
  </w:style>
  <w:style w:type="paragraph" w:customStyle="1" w:styleId="CarCarCarCar">
    <w:name w:val="Car Car Car Car"/>
    <w:basedOn w:val="Normal"/>
    <w:rPr>
      <w:sz w:val="20"/>
      <w:szCs w:val="20"/>
      <w:lang w:val="pl-PL"/>
    </w:rPr>
  </w:style>
  <w:style w:type="paragraph" w:customStyle="1" w:styleId="Contenidodelatabla">
    <w:name w:val="Contenido de la tabla"/>
    <w:basedOn w:val="Normal"/>
    <w:pPr>
      <w:suppressLineNumbers/>
    </w:p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style>
  <w:style w:type="paragraph" w:customStyle="1" w:styleId="Textocomentario1">
    <w:name w:val="Texto comentario1"/>
    <w:basedOn w:val="Normal"/>
    <w:rPr>
      <w:sz w:val="20"/>
      <w:szCs w:val="20"/>
    </w:rPr>
  </w:style>
  <w:style w:type="paragraph" w:styleId="Asuntodelcomentario">
    <w:name w:val="annotation subject"/>
    <w:basedOn w:val="Textocomentario1"/>
    <w:next w:val="Textocomentario1"/>
    <w:rPr>
      <w:b/>
      <w:bCs/>
    </w:rPr>
  </w:style>
  <w:style w:type="paragraph" w:styleId="Textodeglobo">
    <w:name w:val="Balloon Text"/>
    <w:basedOn w:val="Normal"/>
    <w:rPr>
      <w:rFonts w:ascii="Tahoma" w:hAnsi="Tahoma" w:cs="Tahoma"/>
      <w:sz w:val="16"/>
      <w:szCs w:val="16"/>
    </w:rPr>
  </w:style>
  <w:style w:type="paragraph" w:customStyle="1" w:styleId="Bodytext4">
    <w:name w:val="Body text (4)"/>
    <w:basedOn w:val="Normal"/>
    <w:pPr>
      <w:widowControl w:val="0"/>
      <w:shd w:val="clear" w:color="auto" w:fill="FFFFFF"/>
      <w:spacing w:before="360" w:after="360" w:line="216" w:lineRule="exact"/>
      <w:jc w:val="both"/>
    </w:pPr>
    <w:rPr>
      <w:rFonts w:ascii="Microsoft Sans Serif" w:hAnsi="Microsoft Sans Serif"/>
      <w:spacing w:val="-10"/>
      <w:sz w:val="21"/>
      <w:szCs w:val="21"/>
    </w:rPr>
  </w:style>
  <w:style w:type="paragraph" w:customStyle="1" w:styleId="Textoindependiente1">
    <w:name w:val="Texto independiente1"/>
    <w:basedOn w:val="Normal"/>
    <w:pPr>
      <w:widowControl w:val="0"/>
      <w:shd w:val="clear" w:color="auto" w:fill="FFFFFF"/>
      <w:spacing w:before="360" w:after="360" w:line="205" w:lineRule="exact"/>
      <w:jc w:val="both"/>
    </w:pPr>
    <w:rPr>
      <w:rFonts w:ascii="Microsoft Sans Serif" w:hAnsi="Microsoft Sans Serif"/>
      <w:i/>
      <w:iCs/>
      <w:spacing w:val="-20"/>
      <w:sz w:val="21"/>
      <w:szCs w:val="21"/>
    </w:rPr>
  </w:style>
  <w:style w:type="paragraph" w:customStyle="1" w:styleId="Heading1">
    <w:name w:val="Heading #1"/>
    <w:basedOn w:val="Normal"/>
    <w:pPr>
      <w:widowControl w:val="0"/>
      <w:shd w:val="clear" w:color="auto" w:fill="FFFFFF"/>
      <w:spacing w:before="360" w:after="360" w:line="240" w:lineRule="atLeast"/>
      <w:jc w:val="both"/>
    </w:pPr>
    <w:rPr>
      <w:rFonts w:ascii="Microsoft Sans Serif" w:hAnsi="Microsoft Sans Serif"/>
      <w:spacing w:val="-10"/>
      <w:sz w:val="21"/>
      <w:szCs w:val="21"/>
    </w:rPr>
  </w:style>
  <w:style w:type="character" w:styleId="Hipervnculo">
    <w:name w:val="Hyperlink"/>
    <w:rsid w:val="008B289B"/>
    <w:rPr>
      <w:color w:val="0563C1"/>
      <w:u w:val="single"/>
    </w:rPr>
  </w:style>
  <w:style w:type="paragraph" w:styleId="Prrafodelista">
    <w:name w:val="List Paragraph"/>
    <w:basedOn w:val="Normal"/>
    <w:uiPriority w:val="34"/>
    <w:qFormat/>
    <w:rsid w:val="008B289B"/>
    <w:pPr>
      <w:ind w:left="708"/>
    </w:pPr>
  </w:style>
  <w:style w:type="character" w:styleId="nfasis">
    <w:name w:val="Emphasis"/>
    <w:qFormat/>
    <w:rsid w:val="002159F1"/>
    <w:rPr>
      <w:i/>
      <w:iCs/>
    </w:rPr>
  </w:style>
  <w:style w:type="table" w:styleId="Tablaconcuadrcula">
    <w:name w:val="Table Grid"/>
    <w:basedOn w:val="Tablanormal"/>
    <w:rsid w:val="00042A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2">
    <w:name w:val="List 2"/>
    <w:basedOn w:val="Normal"/>
    <w:rsid w:val="004C3E4D"/>
    <w:pPr>
      <w:ind w:left="566" w:hanging="283"/>
      <w:contextualSpacing/>
    </w:pPr>
  </w:style>
  <w:style w:type="table" w:customStyle="1" w:styleId="TableGrid">
    <w:name w:val="TableGrid"/>
    <w:rsid w:val="00FA71C3"/>
    <w:rPr>
      <w:rFonts w:ascii="Calibri" w:hAnsi="Calibri"/>
      <w:sz w:val="22"/>
      <w:szCs w:val="22"/>
    </w:rPr>
    <w:tblPr>
      <w:tblCellMar>
        <w:top w:w="0" w:type="dxa"/>
        <w:left w:w="0" w:type="dxa"/>
        <w:bottom w:w="0" w:type="dxa"/>
        <w:right w:w="0" w:type="dxa"/>
      </w:tblCellMar>
    </w:tblPr>
  </w:style>
  <w:style w:type="table" w:customStyle="1" w:styleId="TableGrid1">
    <w:name w:val="TableGrid1"/>
    <w:rsid w:val="00046977"/>
    <w:rPr>
      <w:rFonts w:ascii="Calibri" w:hAnsi="Calibri"/>
      <w:sz w:val="22"/>
      <w:szCs w:val="22"/>
    </w:rPr>
    <w:tblPr>
      <w:tblCellMar>
        <w:top w:w="0" w:type="dxa"/>
        <w:left w:w="0" w:type="dxa"/>
        <w:bottom w:w="0" w:type="dxa"/>
        <w:right w:w="0" w:type="dxa"/>
      </w:tblCellMar>
    </w:tblPr>
  </w:style>
  <w:style w:type="paragraph" w:customStyle="1" w:styleId="Prrafobsico">
    <w:name w:val="[Párrafo básico]"/>
    <w:basedOn w:val="Normal"/>
    <w:uiPriority w:val="99"/>
    <w:rsid w:val="00B914EF"/>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131F1-49F2-4BE9-AADB-65A9310ED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355</Words>
  <Characters>1957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ANEXO I - SOLICITUD DE PARTICIPACIÓN</vt:lpstr>
    </vt:vector>
  </TitlesOfParts>
  <Company>Gobierno de Cantabria</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SOLICITUD DE PARTICIPACIÓN</dc:title>
  <dc:subject/>
  <dc:creator>Rodríguez López Nuria María</dc:creator>
  <cp:keywords/>
  <cp:lastModifiedBy>Salamanca Rodríguez Cristina</cp:lastModifiedBy>
  <cp:revision>2</cp:revision>
  <cp:lastPrinted>2022-07-19T12:10:00Z</cp:lastPrinted>
  <dcterms:created xsi:type="dcterms:W3CDTF">2025-04-04T10:30:00Z</dcterms:created>
  <dcterms:modified xsi:type="dcterms:W3CDTF">2025-04-04T10:30:00Z</dcterms:modified>
</cp:coreProperties>
</file>